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68" w:rsidRDefault="00C53468" w:rsidP="00C53468">
      <w:pPr>
        <w:jc w:val="both"/>
        <w:rPr>
          <w:sz w:val="22"/>
          <w:lang w:val="hr-HR"/>
        </w:rPr>
      </w:pPr>
    </w:p>
    <w:p w:rsidR="00C53468" w:rsidRDefault="00C53468" w:rsidP="00C53468">
      <w:pPr>
        <w:jc w:val="both"/>
        <w:rPr>
          <w:sz w:val="22"/>
          <w:lang w:val="hr-HR"/>
        </w:rPr>
      </w:pPr>
      <w:r>
        <w:rPr>
          <w:sz w:val="22"/>
          <w:lang w:val="hr-HR"/>
        </w:rPr>
        <w:t>B O S N A  I  H E R CE G O V I N A</w:t>
      </w:r>
    </w:p>
    <w:p w:rsidR="00C53468" w:rsidRDefault="00C53468" w:rsidP="00C53468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            FEDERACIJA BiH</w:t>
      </w:r>
    </w:p>
    <w:p w:rsidR="00C53468" w:rsidRDefault="00C53468" w:rsidP="00C53468">
      <w:pPr>
        <w:jc w:val="both"/>
        <w:rPr>
          <w:sz w:val="22"/>
          <w:lang w:val="hr-HR"/>
        </w:rPr>
      </w:pPr>
      <w:r>
        <w:rPr>
          <w:sz w:val="22"/>
          <w:lang w:val="hr-HR"/>
        </w:rPr>
        <w:t>ZENIČKO-DOBOJSKI  KANTON</w:t>
      </w:r>
    </w:p>
    <w:p w:rsidR="00C53468" w:rsidRDefault="00C53468" w:rsidP="00C53468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            GRAD  ZENICA </w:t>
      </w:r>
    </w:p>
    <w:p w:rsidR="00C53468" w:rsidRDefault="00C53468" w:rsidP="00C53468">
      <w:pPr>
        <w:jc w:val="both"/>
      </w:pPr>
      <w:proofErr w:type="spellStart"/>
      <w:r>
        <w:t>Služba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poduzetništvo</w:t>
      </w:r>
      <w:proofErr w:type="spellEnd"/>
    </w:p>
    <w:p w:rsidR="00C53468" w:rsidRDefault="00C53468" w:rsidP="00C53468">
      <w:pPr>
        <w:jc w:val="both"/>
      </w:pPr>
    </w:p>
    <w:p w:rsidR="00C53468" w:rsidRDefault="00C53468" w:rsidP="00C53468">
      <w:pPr>
        <w:jc w:val="both"/>
        <w:rPr>
          <w:sz w:val="22"/>
          <w:lang w:val="hr-HR"/>
        </w:rPr>
      </w:pPr>
      <w:r>
        <w:rPr>
          <w:sz w:val="22"/>
          <w:lang w:val="hr-HR"/>
        </w:rPr>
        <w:t>Broj: 04-23-129/17</w:t>
      </w:r>
    </w:p>
    <w:p w:rsidR="00C53468" w:rsidRDefault="00C53468" w:rsidP="00C53468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Zenica, 17.03.2017.godine </w:t>
      </w:r>
    </w:p>
    <w:p w:rsidR="00C53468" w:rsidRDefault="00C53468" w:rsidP="00C53468">
      <w:pPr>
        <w:jc w:val="both"/>
        <w:rPr>
          <w:sz w:val="22"/>
          <w:lang w:val="hr-HR"/>
        </w:rPr>
      </w:pPr>
    </w:p>
    <w:p w:rsidR="00C53468" w:rsidRDefault="00C53468" w:rsidP="00C53468">
      <w:pPr>
        <w:jc w:val="both"/>
        <w:rPr>
          <w:lang w:val="hr-HR"/>
        </w:rPr>
      </w:pPr>
      <w:r>
        <w:rPr>
          <w:sz w:val="22"/>
          <w:lang w:val="hr-HR"/>
        </w:rPr>
        <w:t xml:space="preserve">                                              </w:t>
      </w:r>
      <w:r>
        <w:rPr>
          <w:lang w:val="hr-HR"/>
        </w:rPr>
        <w:t xml:space="preserve">      J A V N I    O G L A S</w:t>
      </w:r>
    </w:p>
    <w:p w:rsidR="00C53468" w:rsidRDefault="00C53468" w:rsidP="00C53468">
      <w:pPr>
        <w:jc w:val="both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za izdavanje u zakup poslovnih prostora</w:t>
      </w:r>
    </w:p>
    <w:p w:rsidR="00C53468" w:rsidRDefault="00C53468" w:rsidP="00C53468">
      <w:pPr>
        <w:jc w:val="both"/>
        <w:rPr>
          <w:lang w:val="hr-HR"/>
        </w:rPr>
      </w:pPr>
    </w:p>
    <w:p w:rsidR="00C53468" w:rsidRDefault="00C53468" w:rsidP="00C53468">
      <w:pPr>
        <w:jc w:val="both"/>
        <w:rPr>
          <w:lang w:val="hr-HR"/>
        </w:rPr>
      </w:pPr>
    </w:p>
    <w:p w:rsidR="00C53468" w:rsidRDefault="00C53468" w:rsidP="00C53468">
      <w:pPr>
        <w:jc w:val="both"/>
        <w:rPr>
          <w:sz w:val="22"/>
          <w:lang w:val="hr-HR"/>
        </w:rPr>
      </w:pPr>
      <w:r>
        <w:rPr>
          <w:sz w:val="22"/>
          <w:lang w:val="hr-HR"/>
        </w:rPr>
        <w:t>PREGLED SLOBODNIH POSLOVNIH PROSTORA</w:t>
      </w:r>
    </w:p>
    <w:p w:rsidR="00C53468" w:rsidRDefault="00C53468" w:rsidP="00C53468">
      <w:pPr>
        <w:jc w:val="both"/>
        <w:rPr>
          <w:sz w:val="22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119"/>
        <w:gridCol w:w="1984"/>
        <w:gridCol w:w="1984"/>
      </w:tblGrid>
      <w:tr w:rsidR="00C53468" w:rsidTr="00E15CB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</w:p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R.B.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</w:t>
            </w:r>
          </w:p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LOKACIJA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</w:p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POVRŠINA U       </w:t>
            </w:r>
          </w:p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m</w:t>
            </w:r>
            <w:r>
              <w:rPr>
                <w:rFonts w:ascii="SymbolPS" w:hAnsi="SymbolPS"/>
                <w:sz w:val="20"/>
                <w:vertAlign w:val="superscript"/>
                <w:lang w:val="hr-HR"/>
              </w:rPr>
              <w:t>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POČETNA CIJENA</w:t>
            </w:r>
          </w:p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POSL. PROS. U   </w:t>
            </w:r>
          </w:p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KM/m</w:t>
            </w:r>
            <w:r>
              <w:rPr>
                <w:sz w:val="20"/>
                <w:vertAlign w:val="superscript"/>
                <w:lang w:val="hr-HR"/>
              </w:rPr>
              <w:t>2</w:t>
            </w:r>
            <w:r>
              <w:rPr>
                <w:sz w:val="20"/>
                <w:lang w:val="hr-HR"/>
              </w:rPr>
              <w:t>(bez PDV-a)</w:t>
            </w:r>
          </w:p>
        </w:tc>
      </w:tr>
      <w:tr w:rsidR="00C53468" w:rsidTr="00E15CB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 Zeničke brigade broj 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70,00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6,00</w:t>
            </w:r>
          </w:p>
        </w:tc>
      </w:tr>
      <w:tr w:rsidR="00C53468" w:rsidTr="00E15CB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 Zeničke brigade broj 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28,80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6,00</w:t>
            </w:r>
          </w:p>
        </w:tc>
      </w:tr>
      <w:tr w:rsidR="00C53468" w:rsidTr="00E15CB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 Zeničke brigade broj 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23,36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6,00 </w:t>
            </w:r>
          </w:p>
        </w:tc>
      </w:tr>
      <w:tr w:rsidR="00C53468" w:rsidTr="00E15CB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 Zeničke brigade broj 7/A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17,34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6,00</w:t>
            </w:r>
          </w:p>
        </w:tc>
      </w:tr>
      <w:tr w:rsidR="00C53468" w:rsidTr="00E15CB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Armije BiH broj 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12,00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8,00</w:t>
            </w:r>
          </w:p>
        </w:tc>
      </w:tr>
      <w:tr w:rsidR="00C53468" w:rsidTr="00E15CB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Kočeva broj 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87,35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9,00</w:t>
            </w:r>
          </w:p>
        </w:tc>
      </w:tr>
      <w:tr w:rsidR="00C53468" w:rsidTr="00E15CB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7.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Talića brdo broj 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69,35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9,00</w:t>
            </w:r>
          </w:p>
        </w:tc>
      </w:tr>
      <w:tr w:rsidR="00C53468" w:rsidTr="00E15CB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Branilaca Bosne broj 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93,30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9,00</w:t>
            </w:r>
          </w:p>
        </w:tc>
      </w:tr>
      <w:tr w:rsidR="00C53468" w:rsidTr="00E15CB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Maršala Tita broj 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16,10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10,00 </w:t>
            </w:r>
          </w:p>
        </w:tc>
      </w:tr>
      <w:tr w:rsidR="00C53468" w:rsidTr="00E15CB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Maršala Tita broj 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174,80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10,00</w:t>
            </w:r>
          </w:p>
        </w:tc>
      </w:tr>
      <w:tr w:rsidR="00C53468" w:rsidTr="00E15CB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M.S.Serdarevića broj 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18,15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11,00</w:t>
            </w:r>
          </w:p>
        </w:tc>
      </w:tr>
      <w:tr w:rsidR="00C53468" w:rsidTr="00E15CB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12.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Jevrejska broj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17,72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68" w:rsidRDefault="00C53468" w:rsidP="00E15CBE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9,00</w:t>
            </w:r>
          </w:p>
        </w:tc>
      </w:tr>
    </w:tbl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>1. Pravo učešća na ovaj Javni oglas imaju sva pravna i fizička lica.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Zakupac - Korisnik poslovnog prostora koji koristi poslovni prostor u vlasništvo Grada Zenica, a  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dužan je zakupninu za korištenje poslovnog prostora ne može učestvovati na javnom oglasu,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ako predhodno ne plati dug zakupnine.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Poslovni prostori  pod R.B. 4, 5,6,7, 9,10 i 12 izdaju se u viđenom  stanju, bez prava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priznavanja uloženih sredstava u dovođenju poslovnog prostora u funkciju. </w:t>
      </w: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Poslovni prostor pod R.B. 1,2,3 i 11 su devastirani poslovni prostori.   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Korisniku – ponuđaču kojem se ustupi na korištenje poslovni prostori pod R.B. 1,2,3 i 11    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uložena sredstva u dovođenje poslovnog prostora u funkciju konpenzirat će se kroz mjesečnu    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zakupninu. Izvedene radove i uložena sredstva na dovođenju poslovnig prostora u funkciju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konstatovat će Komisija koja će sačiniti zapisnik. Navedeno će se regulisati Aneksom ugovora. 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Poslovni prostori pod R.B. 2 i 3 su pasažni p.p.  </w:t>
      </w: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Korisniku - ponuđaču kojem se ustupi na korištenje poslovni prostor pod R.B. 5 priznaju se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troškovi novog priključka na elektro energetsku mrežu.     </w:t>
      </w: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Poslovni prostori pod R.B. 9 i 10 su kancelarijski prostori.</w:t>
      </w: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</w:t>
      </w: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2. Poslovni prostori  pod R.B. 1,2,3,4,5,6,7,8,9,10,11,12  izdaju se na period od 1 (jedne)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godine sa mogućnosti produženja važenja zaključenog Ugovora o zakupu poslovnog prostora.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Produženje Ugovora će se sačiniti kao Aneks Ugovora, isključivo u pismenoj formi. </w:t>
      </w: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>3. Rok za podnošenje ponuda je 8 (osam) dana od dana objavljivanja javnog oglasa.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Pismene ponude dostaviti u zatvorenoj koverti.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Na koverti obavezno naznačiti  podatke o učesniku, ime prezime za pravna lica naziv.  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Neblagovremene ponude neće se razmatrati.</w:t>
      </w: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Ponude se predaju do 28.03.2017.godine na protokol Grada Zenice sa naznakom «Javni oglas za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poslovne  prostorije - ne otvarati». Prijava na Javni oglas objavljen u Našoj Riječi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 od 21.03.2017.godine". </w:t>
      </w: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Otvaranje ponuda izvršit će Komisija dana 31.03.2017.godine u 10,00 sati u  prostorijama Službe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za ekonomske odnose i poduzetništvo.    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Otvaranju ponuda mogu prisustvovati zainteresovana lica.</w:t>
      </w: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Prijava na oglas treba da sadrži podatke o učesniku, ime prezime (za pravna lica naziv),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adresu, sjedište, broj telefona i vrstu djelatnosti koja će se obavljati u  poslovnom prostoru.</w:t>
      </w: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Kriteriji za vrednovanje ponuda je najveća ponuđena cijena, a u slučaju postignute iste  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cijene prednost se daje onom ponuđaču koji je prvi podnio prijavu na Javni  oglas.</w:t>
      </w: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Grad Zenica zadržava pravo poništavanja Javnog oglasa.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Poslovni prostori  se mogu vidjeti radnim danom od 9 do 14 sati. </w:t>
      </w: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Za sve informacije obratite se u Službu za ekonomske odnose i poduzetništvo, na tel. 208 000   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lok.183.  </w:t>
      </w: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                                                                                           Služba za ekonomske odnose i poduzetništvo</w:t>
      </w:r>
    </w:p>
    <w:p w:rsidR="00C53468" w:rsidRDefault="00C53468" w:rsidP="00C53468">
      <w:pPr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                                                                                           POMOĆNIK  GRADONAČELNIKA</w:t>
      </w: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2"/>
          <w:lang w:val="hr-HR"/>
        </w:rPr>
      </w:pPr>
      <w:r>
        <w:rPr>
          <w:sz w:val="20"/>
          <w:lang w:val="hr-HR"/>
        </w:rPr>
        <w:t xml:space="preserve">           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 xml:space="preserve">Jugoslav Anđelić dipl.oec.                                                                            </w:t>
      </w:r>
    </w:p>
    <w:p w:rsidR="00C53468" w:rsidRDefault="00C53468" w:rsidP="00C53468">
      <w:pPr>
        <w:ind w:left="2160" w:firstLine="720"/>
        <w:jc w:val="both"/>
        <w:rPr>
          <w:sz w:val="18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</w:p>
    <w:p w:rsidR="00C53468" w:rsidRDefault="00C53468" w:rsidP="00C53468">
      <w:pPr>
        <w:jc w:val="both"/>
        <w:rPr>
          <w:sz w:val="20"/>
          <w:lang w:val="hr-HR"/>
        </w:rPr>
      </w:pPr>
    </w:p>
    <w:p w:rsidR="00F73F30" w:rsidRDefault="00F73F30"/>
    <w:sectPr w:rsidR="00F73F30" w:rsidSect="00F7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PS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53468"/>
    <w:rsid w:val="00C53468"/>
    <w:rsid w:val="00F7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enisak</dc:creator>
  <cp:lastModifiedBy>enisak</cp:lastModifiedBy>
  <cp:revision>1</cp:revision>
  <dcterms:created xsi:type="dcterms:W3CDTF">2017-03-17T11:41:00Z</dcterms:created>
  <dcterms:modified xsi:type="dcterms:W3CDTF">2017-03-17T11:42:00Z</dcterms:modified>
</cp:coreProperties>
</file>