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79DA46A2" w14:textId="77777777" w:rsidR="00110477" w:rsidRDefault="004E0D5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 w:rsidRPr="005D613B">
        <w:rPr>
          <w:rFonts w:ascii="Myriad Pro" w:hAnsi="Myriad Pro"/>
          <w:b/>
          <w:sz w:val="32"/>
          <w:szCs w:val="32"/>
        </w:rPr>
        <w:t>PROJEKTNI PRIJEDLOG</w:t>
      </w:r>
    </w:p>
    <w:p w14:paraId="45D4A578" w14:textId="77777777" w:rsidR="004E0D5F" w:rsidRDefault="00C47473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proofErr w:type="spellStart"/>
      <w:r>
        <w:rPr>
          <w:rFonts w:ascii="Myriad Pro" w:hAnsi="Myriad Pro"/>
          <w:b/>
          <w:sz w:val="32"/>
          <w:szCs w:val="32"/>
        </w:rPr>
        <w:t>Prilog</w:t>
      </w:r>
      <w:proofErr w:type="spellEnd"/>
      <w:r>
        <w:rPr>
          <w:rFonts w:ascii="Myriad Pro" w:hAnsi="Myriad Pro"/>
          <w:b/>
          <w:sz w:val="32"/>
          <w:szCs w:val="32"/>
        </w:rPr>
        <w:t xml:space="preserve"> 2</w:t>
      </w:r>
    </w:p>
    <w:p w14:paraId="23B0292F" w14:textId="77777777" w:rsidR="00D539FF" w:rsidRPr="005D613B" w:rsidRDefault="00D539F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</w:p>
    <w:p w14:paraId="09DCC6BC" w14:textId="067D4487" w:rsidR="004E0D5F" w:rsidRPr="00D539FF" w:rsidRDefault="00D539FF" w:rsidP="004E0D5F">
      <w:pPr>
        <w:rPr>
          <w:b/>
          <w:bCs/>
          <w:lang w:val="bs-Latn-BA"/>
        </w:rPr>
      </w:pPr>
      <w:r w:rsidRPr="00D539FF">
        <w:rPr>
          <w:b/>
          <w:bCs/>
          <w:lang w:val="bs-Latn-BA"/>
        </w:rPr>
        <w:t xml:space="preserve">LOT: </w:t>
      </w:r>
    </w:p>
    <w:p w14:paraId="526BF2ED" w14:textId="77777777" w:rsidR="00D539FF" w:rsidRPr="00F5628D" w:rsidRDefault="00D539F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3ECAA348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396F498" w14:textId="77777777" w:rsidR="00353925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4A7" w14:textId="77777777" w:rsidR="00353925" w:rsidRDefault="00353925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094F35AB" w14:textId="77777777" w:rsidR="004E0D5F" w:rsidRPr="00F5628D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</w:tbl>
    <w:p w14:paraId="7EE6E9E7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799A661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BA84092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PODNOSITELJA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C21269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3048F2E1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334ABF0E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0A77A65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905DB7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PARTNERI NA PROJEKTU</w:t>
            </w:r>
            <w:r w:rsidR="00EA3C1C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(ukoliko ih ima)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682952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1D060196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2B344E90" w14:textId="77777777" w:rsidR="004E0D5F" w:rsidRPr="00F5628D" w:rsidRDefault="004E0D5F" w:rsidP="004E0D5F">
      <w:pPr>
        <w:rPr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7145"/>
        <w:gridCol w:w="257"/>
      </w:tblGrid>
      <w:tr w:rsidR="0045254B" w:rsidRPr="00F5628D" w14:paraId="7E732172" w14:textId="77777777" w:rsidTr="006E410E">
        <w:trPr>
          <w:trHeight w:val="172"/>
        </w:trPr>
        <w:tc>
          <w:tcPr>
            <w:tcW w:w="487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5499"/>
            <w:vAlign w:val="center"/>
          </w:tcPr>
          <w:p w14:paraId="10B6BBB0" w14:textId="77777777" w:rsidR="006C36D3" w:rsidRPr="00F5628D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FINANSIJSKI PODACI (u Prilogu 2.a dostaviti detaljnu strukturu troškova projekta):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D4B0C74" w14:textId="77777777" w:rsidR="0045254B" w:rsidRDefault="0045254B" w:rsidP="0019110A">
            <w:pPr>
              <w:rPr>
                <w:sz w:val="20"/>
                <w:lang w:val="bs-Latn-BA"/>
              </w:rPr>
            </w:pPr>
          </w:p>
          <w:p w14:paraId="53299CD9" w14:textId="77777777" w:rsidR="0045254B" w:rsidRPr="00F5628D" w:rsidRDefault="0045254B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2C97CD14" w14:textId="77777777" w:rsidTr="006E410E">
        <w:trPr>
          <w:trHeight w:val="172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21D712D8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Ukupna vrijednost projekta: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FAA8D5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52BCE57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76F84DA5" w14:textId="77777777" w:rsidTr="006C4A25">
        <w:trPr>
          <w:trHeight w:val="419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56A33A47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Iznos koji se traži od Grada: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F909B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D5B69D8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</w:tbl>
    <w:p w14:paraId="2EC7AC67" w14:textId="77777777" w:rsidR="0045254B" w:rsidRDefault="0045254B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C17C45" w:rsidRPr="00F5628D" w14:paraId="48520BE6" w14:textId="77777777" w:rsidTr="0019110A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D2DAFD4" w14:textId="77777777" w:rsidR="00C17C45" w:rsidRPr="00F5628D" w:rsidRDefault="00C17C45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TRAJANJE PROJEKTA</w:t>
            </w:r>
            <w:r w:rsidR="004F6F91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(Predviđeni početak i kraj)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CBF2BA3" w14:textId="77777777" w:rsidR="00C17C45" w:rsidRDefault="00C17C45" w:rsidP="0019110A">
            <w:pPr>
              <w:rPr>
                <w:sz w:val="20"/>
                <w:lang w:val="bs-Latn-BA"/>
              </w:rPr>
            </w:pPr>
          </w:p>
          <w:p w14:paraId="6CF9DAF6" w14:textId="77777777" w:rsidR="00C17C45" w:rsidRPr="00F5628D" w:rsidRDefault="00C17C45" w:rsidP="0019110A">
            <w:pPr>
              <w:rPr>
                <w:sz w:val="20"/>
                <w:lang w:val="bs-Latn-BA"/>
              </w:rPr>
            </w:pPr>
          </w:p>
        </w:tc>
      </w:tr>
    </w:tbl>
    <w:p w14:paraId="0E9F4C33" w14:textId="77777777" w:rsidR="004E0D5F" w:rsidRPr="00F5628D" w:rsidRDefault="004E0D5F" w:rsidP="004E0D5F">
      <w:pPr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  <w:gridCol w:w="257"/>
      </w:tblGrid>
      <w:tr w:rsidR="001F3B68" w:rsidRPr="00F5628D" w14:paraId="6DAE777D" w14:textId="77777777" w:rsidTr="006E410E">
        <w:trPr>
          <w:trHeight w:val="527"/>
        </w:trPr>
        <w:tc>
          <w:tcPr>
            <w:tcW w:w="487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3B0B9C" w14:textId="77777777" w:rsidR="001F3B68" w:rsidRPr="004F6F91" w:rsidRDefault="004F6F91" w:rsidP="004F6F91">
            <w:pPr>
              <w:jc w:val="center"/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</w:pPr>
            <w:r w:rsidRPr="004F6F91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>DETALJAN OPIS PROJEKTA</w:t>
            </w:r>
            <w:r w:rsidR="006E410E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 xml:space="preserve">                                                               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439134C" w14:textId="77777777" w:rsidR="001F3B68" w:rsidRDefault="001F3B68" w:rsidP="0019110A">
            <w:pPr>
              <w:rPr>
                <w:sz w:val="20"/>
                <w:lang w:val="bs-Latn-BA"/>
              </w:rPr>
            </w:pPr>
          </w:p>
          <w:p w14:paraId="5CA62A37" w14:textId="77777777" w:rsidR="001F3B68" w:rsidRPr="00F5628D" w:rsidRDefault="001F3B68" w:rsidP="0019110A">
            <w:pPr>
              <w:rPr>
                <w:sz w:val="20"/>
                <w:lang w:val="bs-Latn-BA"/>
              </w:rPr>
            </w:pPr>
          </w:p>
        </w:tc>
      </w:tr>
    </w:tbl>
    <w:p w14:paraId="592AEBBF" w14:textId="77777777" w:rsidR="00CF076B" w:rsidRDefault="00CF076B" w:rsidP="004E0D5F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5012" w:type="pct"/>
        <w:tblLook w:val="0000" w:firstRow="0" w:lastRow="0" w:firstColumn="0" w:lastColumn="0" w:noHBand="0" w:noVBand="0"/>
      </w:tblPr>
      <w:tblGrid>
        <w:gridCol w:w="9770"/>
      </w:tblGrid>
      <w:tr w:rsidR="004E0D5F" w:rsidRPr="00F5628D" w14:paraId="2AE8DCBD" w14:textId="77777777" w:rsidTr="006E410E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5EA2E99C" w14:textId="77777777" w:rsidR="004E0D5F" w:rsidRPr="00F5628D" w:rsidRDefault="00D74999" w:rsidP="006E410E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1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. </w:t>
            </w:r>
            <w:r w:rsidR="006E410E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CILJ PROJEKTA</w:t>
            </w:r>
          </w:p>
        </w:tc>
      </w:tr>
      <w:tr w:rsidR="006E410E" w:rsidRPr="00F5628D" w14:paraId="7E4959A7" w14:textId="77777777" w:rsidTr="006E410E">
        <w:trPr>
          <w:trHeight w:val="1293"/>
        </w:trPr>
        <w:tc>
          <w:tcPr>
            <w:tcW w:w="5000" w:type="pct"/>
          </w:tcPr>
          <w:p w14:paraId="42691B0C" w14:textId="77777777" w:rsidR="006E410E" w:rsidRDefault="006E410E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3F73C6" w14:textId="46E9BE79" w:rsidR="006E410E" w:rsidRPr="006E410E" w:rsidRDefault="00AF1B9D" w:rsidP="006E410E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Jasno definišite</w:t>
            </w:r>
            <w:r w:rsidR="006E410E"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očekivani cilj projekta.</w:t>
            </w:r>
          </w:p>
        </w:tc>
      </w:tr>
    </w:tbl>
    <w:p w14:paraId="5F015CFE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4E0D5F" w:rsidRPr="00F5628D" w14:paraId="4B404611" w14:textId="77777777" w:rsidTr="00D462B1">
        <w:tc>
          <w:tcPr>
            <w:tcW w:w="9963" w:type="dxa"/>
            <w:shd w:val="clear" w:color="auto" w:fill="005499"/>
            <w:vAlign w:val="center"/>
          </w:tcPr>
          <w:p w14:paraId="525969E5" w14:textId="77777777" w:rsidR="004E0D5F" w:rsidRPr="00F5628D" w:rsidRDefault="00D74999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2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CILJNA GRUPA</w:t>
            </w:r>
          </w:p>
        </w:tc>
      </w:tr>
      <w:tr w:rsidR="004E0D5F" w:rsidRPr="00F5628D" w14:paraId="2CE760CA" w14:textId="77777777" w:rsidTr="00D462B1">
        <w:tc>
          <w:tcPr>
            <w:tcW w:w="9963" w:type="dxa"/>
            <w:vAlign w:val="center"/>
          </w:tcPr>
          <w:p w14:paraId="7BCCC5C6" w14:textId="77777777" w:rsidR="006E410E" w:rsidRDefault="006E410E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9CC47B2" w14:textId="0F442EB5" w:rsidR="004E0D5F" w:rsidRPr="006E410E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Molimo 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Vas da jasno definišete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ciljnu grupu i njihove potrebe</w:t>
            </w:r>
            <w:r w:rsidRPr="00F5628D">
              <w:rPr>
                <w:rFonts w:ascii="Myriad Pro" w:hAnsi="Myriad Pro"/>
                <w:i/>
                <w:sz w:val="16"/>
                <w:szCs w:val="16"/>
                <w:lang w:val="bs-Latn-BA"/>
              </w:rPr>
              <w:t>.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Objasnite koristi projektnog prijedloga za navedenu ciljnu grupu. Molimo Vas da navedete sve uključene strane, kao što su posredni i krajni korisnici projekta. </w:t>
            </w:r>
          </w:p>
        </w:tc>
      </w:tr>
    </w:tbl>
    <w:p w14:paraId="4378F93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12FE09B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36C7EE60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D74999" w:rsidRPr="00F5628D" w14:paraId="2E294DB7" w14:textId="77777777" w:rsidTr="00D74999">
        <w:tc>
          <w:tcPr>
            <w:tcW w:w="9747" w:type="dxa"/>
            <w:shd w:val="clear" w:color="auto" w:fill="005499"/>
            <w:vAlign w:val="center"/>
          </w:tcPr>
          <w:p w14:paraId="2F10AF7E" w14:textId="77777777" w:rsidR="00D74999" w:rsidRPr="00D74999" w:rsidRDefault="006E410E" w:rsidP="00446CF9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3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. AKTIVNOSTI / DINAMIČKI PLAN</w:t>
            </w:r>
          </w:p>
        </w:tc>
      </w:tr>
      <w:tr w:rsidR="00D74999" w:rsidRPr="00F5628D" w14:paraId="0B8BD90F" w14:textId="77777777" w:rsidTr="00D74999">
        <w:tc>
          <w:tcPr>
            <w:tcW w:w="9747" w:type="dxa"/>
            <w:vAlign w:val="center"/>
          </w:tcPr>
          <w:p w14:paraId="01973043" w14:textId="77777777" w:rsidR="006E410E" w:rsidRPr="006E410E" w:rsidRDefault="006E410E" w:rsidP="006E410E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0233875" w14:textId="77777777" w:rsidR="00D74999" w:rsidRPr="006E410E" w:rsidRDefault="009A4792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Navesti pojedinačne aktivnosti u sklopu projekta. Dinamički plan realizacije aktivnosti nalazi se u Prilogu 2.b.</w:t>
            </w:r>
          </w:p>
          <w:p w14:paraId="0239AA3D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79449AF2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D308634" w14:textId="77777777" w:rsid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7F921A0" w14:textId="77777777" w:rsidR="00D539FF" w:rsidRPr="00F5628D" w:rsidRDefault="00D539FF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74999" w:rsidRPr="00F5628D" w14:paraId="60DFA5FF" w14:textId="77777777" w:rsidTr="00D74999">
        <w:tc>
          <w:tcPr>
            <w:tcW w:w="9747" w:type="dxa"/>
            <w:shd w:val="clear" w:color="auto" w:fill="005499"/>
            <w:vAlign w:val="center"/>
          </w:tcPr>
          <w:p w14:paraId="0F12D770" w14:textId="77777777" w:rsidR="00D74999" w:rsidRPr="00D74999" w:rsidRDefault="005018B8" w:rsidP="00D74999">
            <w:pPr>
              <w:rPr>
                <w:rFonts w:ascii="Myriad Pro" w:hAnsi="Myriad Pro"/>
                <w:b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lastRenderedPageBreak/>
              <w:t>4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. 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OČEKIVANI REZULTATI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 </w:t>
            </w:r>
          </w:p>
        </w:tc>
      </w:tr>
      <w:tr w:rsidR="00D74999" w:rsidRPr="00F5628D" w14:paraId="375A10EB" w14:textId="77777777" w:rsidTr="00D74999">
        <w:tc>
          <w:tcPr>
            <w:tcW w:w="9747" w:type="dxa"/>
            <w:vAlign w:val="center"/>
          </w:tcPr>
          <w:p w14:paraId="7EF01E52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CC82533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54807A6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1547E842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2FAE1FFF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02A5DA23" w14:textId="77777777" w:rsidR="004E0D5F" w:rsidRPr="00F5628D" w:rsidRDefault="005018B8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5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BUDŽET</w:t>
            </w: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(PRILOG 2.a</w:t>
            </w:r>
            <w:r w:rsidR="00D7499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)</w:t>
            </w:r>
          </w:p>
        </w:tc>
      </w:tr>
      <w:tr w:rsidR="004E0D5F" w:rsidRPr="00F5628D" w14:paraId="2C6F1179" w14:textId="77777777" w:rsidTr="004E0D5F">
        <w:trPr>
          <w:trHeight w:val="601"/>
        </w:trPr>
        <w:tc>
          <w:tcPr>
            <w:tcW w:w="9461" w:type="dxa"/>
            <w:vAlign w:val="center"/>
          </w:tcPr>
          <w:p w14:paraId="2C50774F" w14:textId="77777777" w:rsidR="004E0D5F" w:rsidRDefault="004E0D5F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5FDE579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8590948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AC5DD15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460E44B8" w14:textId="77777777" w:rsidR="00F41AA2" w:rsidRPr="00F5628D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4E0D5F" w:rsidRPr="00F5628D" w14:paraId="1FF17179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3BFE2580" w14:textId="77777777" w:rsidR="004E0D5F" w:rsidRPr="00F5628D" w:rsidRDefault="005018B8" w:rsidP="00D74999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VIDLJIVOST (PROMOCIJA PROJEKTA)</w:t>
            </w:r>
          </w:p>
        </w:tc>
      </w:tr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0C9AFDDC" w14:textId="0A459CBA" w:rsidR="004E0D5F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Vidljivost projekta se treba osigurati s ciljem informiranja projektnih partnera, ciljnih  grupa i građanstva, o inicijativama i uspjesima projekta. Utvrdite promotivne alate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te objasnite kako i u kojoj fazi ste ih planirali iskoristiti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o uključuje javne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događaje (konferencije za štampu, pisane publikacije i novinske članke,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internet stranice,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promotivni materijal, fotografije i ostali audiovizualni materijal,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te javne posjete i slično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)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. Ovdje trebate dati opis onoga šta želite uraditi i kako namjeravate promovi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r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ati svoje aktivnosti. Promotivne aktivnosti trebaju biti jasne i specifične.</w:t>
            </w:r>
          </w:p>
          <w:p w14:paraId="31099EAA" w14:textId="77777777" w:rsidR="004E0D5F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918AD02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2B209FC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335BD60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FAEC186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4E430D9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D6E3B5D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8E85E3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7422F3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636DA77B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0BF0669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77777777" w:rsidR="004E0D5F" w:rsidRPr="00F5628D" w:rsidRDefault="004E0D5F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C1F0" w14:textId="77777777" w:rsidR="00C479D8" w:rsidRDefault="00C479D8">
      <w:r>
        <w:separator/>
      </w:r>
    </w:p>
  </w:endnote>
  <w:endnote w:type="continuationSeparator" w:id="0">
    <w:p w14:paraId="0FB6E558" w14:textId="77777777" w:rsidR="00C479D8" w:rsidRDefault="00C4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77777777" w:rsidR="00BD690D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2C5E" w14:textId="77777777" w:rsidR="00C479D8" w:rsidRDefault="00C479D8">
      <w:r>
        <w:separator/>
      </w:r>
    </w:p>
  </w:footnote>
  <w:footnote w:type="continuationSeparator" w:id="0">
    <w:p w14:paraId="704D1654" w14:textId="77777777" w:rsidR="00C479D8" w:rsidRDefault="00C4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BD690D" w:rsidRPr="00FB426A" w:rsidRDefault="00BD690D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BD690D" w:rsidRDefault="00BD690D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077FB5"/>
    <w:rsid w:val="00110477"/>
    <w:rsid w:val="00133358"/>
    <w:rsid w:val="001601A8"/>
    <w:rsid w:val="001F3B68"/>
    <w:rsid w:val="00234CBD"/>
    <w:rsid w:val="0028519E"/>
    <w:rsid w:val="002F2FE4"/>
    <w:rsid w:val="00306A94"/>
    <w:rsid w:val="00353925"/>
    <w:rsid w:val="003932D1"/>
    <w:rsid w:val="003C587B"/>
    <w:rsid w:val="0045254B"/>
    <w:rsid w:val="004D79CF"/>
    <w:rsid w:val="004E0D5F"/>
    <w:rsid w:val="004F6F91"/>
    <w:rsid w:val="005018B8"/>
    <w:rsid w:val="00562610"/>
    <w:rsid w:val="005D613B"/>
    <w:rsid w:val="006A1339"/>
    <w:rsid w:val="006C36D3"/>
    <w:rsid w:val="006C4A25"/>
    <w:rsid w:val="006C7C7E"/>
    <w:rsid w:val="006E410E"/>
    <w:rsid w:val="007908AA"/>
    <w:rsid w:val="007A7B48"/>
    <w:rsid w:val="007D376F"/>
    <w:rsid w:val="007D7F6C"/>
    <w:rsid w:val="007F68AF"/>
    <w:rsid w:val="00890FC2"/>
    <w:rsid w:val="00910A56"/>
    <w:rsid w:val="00937E82"/>
    <w:rsid w:val="009A4792"/>
    <w:rsid w:val="009D1462"/>
    <w:rsid w:val="009D5765"/>
    <w:rsid w:val="00AD6728"/>
    <w:rsid w:val="00AF1B9D"/>
    <w:rsid w:val="00B0227F"/>
    <w:rsid w:val="00B77E14"/>
    <w:rsid w:val="00BD690D"/>
    <w:rsid w:val="00C17C45"/>
    <w:rsid w:val="00C47473"/>
    <w:rsid w:val="00C479D8"/>
    <w:rsid w:val="00CB1587"/>
    <w:rsid w:val="00CC7FC9"/>
    <w:rsid w:val="00CF076B"/>
    <w:rsid w:val="00D46CF4"/>
    <w:rsid w:val="00D51127"/>
    <w:rsid w:val="00D539FF"/>
    <w:rsid w:val="00D74999"/>
    <w:rsid w:val="00DB0F2D"/>
    <w:rsid w:val="00DB190B"/>
    <w:rsid w:val="00DC4A02"/>
    <w:rsid w:val="00DF6113"/>
    <w:rsid w:val="00EA3C1C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Office38 GradZenica‎</cp:lastModifiedBy>
  <cp:revision>4</cp:revision>
  <dcterms:created xsi:type="dcterms:W3CDTF">2024-10-23T09:31:00Z</dcterms:created>
  <dcterms:modified xsi:type="dcterms:W3CDTF">2026-02-27T13:34:00Z</dcterms:modified>
</cp:coreProperties>
</file>