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0095" w14:textId="531CB71D" w:rsidR="00D22798" w:rsidRPr="00A172B2" w:rsidRDefault="00D22798" w:rsidP="00706616">
      <w:pPr>
        <w:spacing w:before="120" w:after="200"/>
        <w:ind w:right="227"/>
        <w:jc w:val="both"/>
        <w:rPr>
          <w:rFonts w:asciiTheme="minorHAnsi" w:hAnsiTheme="minorHAnsi" w:cstheme="minorHAnsi"/>
          <w:noProof/>
          <w:lang w:val="hr-BA"/>
        </w:rPr>
      </w:pPr>
      <w:r w:rsidRPr="00A172B2">
        <w:rPr>
          <w:rFonts w:asciiTheme="minorHAnsi" w:hAnsiTheme="minorHAnsi" w:cstheme="minorHAnsi"/>
          <w:noProof/>
          <w:lang w:val="hr-BA"/>
        </w:rPr>
        <w:t xml:space="preserve">Na osnovu Programa mjera za </w:t>
      </w:r>
      <w:r w:rsidR="00960956" w:rsidRPr="00A172B2">
        <w:rPr>
          <w:rFonts w:asciiTheme="minorHAnsi" w:hAnsiTheme="minorHAnsi" w:cstheme="minorHAnsi"/>
          <w:noProof/>
          <w:lang w:val="hr-BA"/>
        </w:rPr>
        <w:t>utrošak podsticajnih sredstava u oblasti poljoprivrede u 202</w:t>
      </w:r>
      <w:r w:rsidR="00051AF7">
        <w:rPr>
          <w:rFonts w:asciiTheme="minorHAnsi" w:hAnsiTheme="minorHAnsi" w:cstheme="minorHAnsi"/>
          <w:noProof/>
          <w:lang w:val="hr-BA"/>
        </w:rPr>
        <w:t>5</w:t>
      </w:r>
      <w:r w:rsidRPr="00A172B2">
        <w:rPr>
          <w:rFonts w:asciiTheme="minorHAnsi" w:hAnsiTheme="minorHAnsi" w:cstheme="minorHAnsi"/>
          <w:noProof/>
          <w:lang w:val="hr-BA"/>
        </w:rPr>
        <w:t>. godini na područj</w:t>
      </w:r>
      <w:r w:rsidR="00960956" w:rsidRPr="00A172B2">
        <w:rPr>
          <w:rFonts w:asciiTheme="minorHAnsi" w:hAnsiTheme="minorHAnsi" w:cstheme="minorHAnsi"/>
          <w:noProof/>
          <w:lang w:val="hr-BA"/>
        </w:rPr>
        <w:t>u Grada Zenica broj: 01-45-</w:t>
      </w:r>
      <w:r w:rsidR="00051AF7">
        <w:rPr>
          <w:rFonts w:asciiTheme="minorHAnsi" w:hAnsiTheme="minorHAnsi" w:cstheme="minorHAnsi"/>
          <w:noProof/>
          <w:lang w:val="hr-BA"/>
        </w:rPr>
        <w:t>8965</w:t>
      </w:r>
      <w:r w:rsidR="00960956" w:rsidRPr="00A172B2">
        <w:rPr>
          <w:rFonts w:asciiTheme="minorHAnsi" w:hAnsiTheme="minorHAnsi" w:cstheme="minorHAnsi"/>
          <w:noProof/>
          <w:lang w:val="hr-BA"/>
        </w:rPr>
        <w:t>/2</w:t>
      </w:r>
      <w:r w:rsidR="00051AF7">
        <w:rPr>
          <w:rFonts w:asciiTheme="minorHAnsi" w:hAnsiTheme="minorHAnsi" w:cstheme="minorHAnsi"/>
          <w:noProof/>
          <w:lang w:val="hr-BA"/>
        </w:rPr>
        <w:t>5</w:t>
      </w:r>
      <w:r w:rsidR="00960956" w:rsidRPr="00A172B2">
        <w:rPr>
          <w:rFonts w:asciiTheme="minorHAnsi" w:hAnsiTheme="minorHAnsi" w:cstheme="minorHAnsi"/>
          <w:noProof/>
          <w:lang w:val="hr-BA"/>
        </w:rPr>
        <w:t xml:space="preserve"> od </w:t>
      </w:r>
      <w:r w:rsidR="00051AF7">
        <w:rPr>
          <w:rFonts w:asciiTheme="minorHAnsi" w:hAnsiTheme="minorHAnsi" w:cstheme="minorHAnsi"/>
          <w:noProof/>
          <w:lang w:val="hr-BA"/>
        </w:rPr>
        <w:t>10</w:t>
      </w:r>
      <w:r w:rsidR="00551016" w:rsidRPr="00A172B2">
        <w:rPr>
          <w:rFonts w:asciiTheme="minorHAnsi" w:hAnsiTheme="minorHAnsi" w:cstheme="minorHAnsi"/>
          <w:noProof/>
          <w:lang w:val="hr-BA"/>
        </w:rPr>
        <w:t>.0</w:t>
      </w:r>
      <w:r w:rsidR="001D79E3" w:rsidRPr="00A172B2">
        <w:rPr>
          <w:rFonts w:asciiTheme="minorHAnsi" w:hAnsiTheme="minorHAnsi" w:cstheme="minorHAnsi"/>
          <w:noProof/>
          <w:lang w:val="hr-BA"/>
        </w:rPr>
        <w:t>4</w:t>
      </w:r>
      <w:r w:rsidR="00960956" w:rsidRPr="00A172B2">
        <w:rPr>
          <w:rFonts w:asciiTheme="minorHAnsi" w:hAnsiTheme="minorHAnsi" w:cstheme="minorHAnsi"/>
          <w:noProof/>
          <w:lang w:val="hr-BA"/>
        </w:rPr>
        <w:t>.202</w:t>
      </w:r>
      <w:r w:rsidR="00051AF7">
        <w:rPr>
          <w:rFonts w:asciiTheme="minorHAnsi" w:hAnsiTheme="minorHAnsi" w:cstheme="minorHAnsi"/>
          <w:noProof/>
          <w:lang w:val="hr-BA"/>
        </w:rPr>
        <w:t>5</w:t>
      </w:r>
      <w:r w:rsidRPr="00A172B2">
        <w:rPr>
          <w:rFonts w:asciiTheme="minorHAnsi" w:hAnsiTheme="minorHAnsi" w:cstheme="minorHAnsi"/>
          <w:noProof/>
          <w:lang w:val="hr-BA"/>
        </w:rPr>
        <w:t>. godine, Grad Zenica,  putem Službe za privredu</w:t>
      </w:r>
      <w:r w:rsidR="00E123F4" w:rsidRPr="00A172B2">
        <w:rPr>
          <w:rFonts w:asciiTheme="minorHAnsi" w:hAnsiTheme="minorHAnsi" w:cstheme="minorHAnsi"/>
          <w:noProof/>
          <w:lang w:val="hr-BA"/>
        </w:rPr>
        <w:t>, gradsku imovinu</w:t>
      </w:r>
      <w:r w:rsidRPr="00A172B2">
        <w:rPr>
          <w:rFonts w:asciiTheme="minorHAnsi" w:hAnsiTheme="minorHAnsi" w:cstheme="minorHAnsi"/>
          <w:noProof/>
          <w:lang w:val="hr-BA"/>
        </w:rPr>
        <w:t xml:space="preserve"> i upravljanje razvojem, raspisuje:</w:t>
      </w:r>
    </w:p>
    <w:p w14:paraId="0C110E6D" w14:textId="77777777" w:rsidR="00D22798" w:rsidRPr="00A172B2" w:rsidRDefault="00D22798" w:rsidP="00706616">
      <w:pPr>
        <w:spacing w:before="120" w:after="200"/>
        <w:ind w:left="113" w:right="227"/>
        <w:jc w:val="center"/>
        <w:rPr>
          <w:rFonts w:asciiTheme="minorHAnsi" w:hAnsiTheme="minorHAnsi" w:cstheme="minorHAnsi"/>
          <w:b/>
          <w:lang w:val="hr-BA"/>
        </w:rPr>
      </w:pPr>
      <w:r w:rsidRPr="00A172B2">
        <w:rPr>
          <w:rFonts w:asciiTheme="minorHAnsi" w:hAnsiTheme="minorHAnsi" w:cstheme="minorHAnsi"/>
          <w:b/>
          <w:lang w:val="hr-BA"/>
        </w:rPr>
        <w:t>JAVNI POZIV</w:t>
      </w:r>
    </w:p>
    <w:p w14:paraId="05632B37" w14:textId="77777777" w:rsidR="00D22798" w:rsidRPr="00A172B2" w:rsidRDefault="00D22798" w:rsidP="00706616">
      <w:pPr>
        <w:spacing w:before="120" w:after="200"/>
        <w:ind w:left="113" w:right="227"/>
        <w:jc w:val="center"/>
        <w:rPr>
          <w:rFonts w:asciiTheme="minorHAnsi" w:hAnsiTheme="minorHAnsi" w:cstheme="minorHAnsi"/>
          <w:b/>
          <w:lang w:val="hr-BA"/>
        </w:rPr>
      </w:pPr>
      <w:r w:rsidRPr="00A172B2">
        <w:rPr>
          <w:rFonts w:asciiTheme="minorHAnsi" w:hAnsiTheme="minorHAnsi" w:cstheme="minorHAnsi"/>
          <w:b/>
          <w:lang w:val="hr-BA"/>
        </w:rPr>
        <w:t xml:space="preserve">za podnošenje zahtjeva za </w:t>
      </w:r>
      <w:r w:rsidR="00606745" w:rsidRPr="00A172B2">
        <w:rPr>
          <w:rFonts w:asciiTheme="minorHAnsi" w:hAnsiTheme="minorHAnsi" w:cstheme="minorHAnsi"/>
          <w:b/>
          <w:lang w:val="hr-BA"/>
        </w:rPr>
        <w:t>sufinansiranje nabavke nove mehanizacije, priključaka, aparata i druge opreme u poljoprivredi</w:t>
      </w:r>
      <w:r w:rsidRPr="00A172B2">
        <w:rPr>
          <w:rFonts w:asciiTheme="minorHAnsi" w:hAnsiTheme="minorHAnsi" w:cstheme="minorHAnsi"/>
          <w:b/>
          <w:lang w:val="hr-BA"/>
        </w:rPr>
        <w:t xml:space="preserve"> </w:t>
      </w:r>
    </w:p>
    <w:p w14:paraId="35D805E3" w14:textId="77777777" w:rsidR="00AB1AC8" w:rsidRDefault="00AB1AC8" w:rsidP="00706616">
      <w:pPr>
        <w:spacing w:after="200"/>
        <w:ind w:left="1134" w:hanging="774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</w:p>
    <w:p w14:paraId="1554FC15" w14:textId="1BCA2AC8" w:rsidR="00D22798" w:rsidRDefault="001F6E8A" w:rsidP="00706616">
      <w:pPr>
        <w:spacing w:after="200"/>
        <w:ind w:left="1134" w:hanging="774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A172B2">
        <w:rPr>
          <w:rFonts w:asciiTheme="minorHAnsi" w:eastAsia="Calibri" w:hAnsiTheme="minorHAnsi" w:cstheme="minorHAnsi"/>
          <w:b/>
          <w:lang w:val="hr-BA"/>
        </w:rPr>
        <w:t xml:space="preserve">I             </w:t>
      </w:r>
      <w:r w:rsidR="00D22798" w:rsidRPr="00A172B2">
        <w:rPr>
          <w:rFonts w:asciiTheme="minorHAnsi" w:eastAsia="Calibri" w:hAnsiTheme="minorHAnsi" w:cstheme="minorHAnsi"/>
          <w:b/>
          <w:lang w:val="hr-BA"/>
        </w:rPr>
        <w:t>PREDMET JAVNOG POZIVA</w:t>
      </w:r>
    </w:p>
    <w:p w14:paraId="68EFF4E8" w14:textId="77777777" w:rsidR="00AB1AC8" w:rsidRPr="00A172B2" w:rsidRDefault="00AB1AC8" w:rsidP="00706616">
      <w:pPr>
        <w:spacing w:after="200"/>
        <w:ind w:left="1134" w:hanging="774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</w:p>
    <w:p w14:paraId="4D699BFD" w14:textId="77777777" w:rsidR="00D22798" w:rsidRPr="00A172B2" w:rsidRDefault="00D22798" w:rsidP="00706616">
      <w:pPr>
        <w:spacing w:after="200"/>
        <w:jc w:val="both"/>
        <w:rPr>
          <w:rFonts w:asciiTheme="minorHAnsi" w:hAnsiTheme="minorHAnsi" w:cstheme="minorHAnsi"/>
          <w:lang w:val="hr-BA"/>
        </w:rPr>
      </w:pPr>
      <w:r w:rsidRPr="00A172B2">
        <w:rPr>
          <w:rFonts w:asciiTheme="minorHAnsi" w:hAnsiTheme="minorHAnsi" w:cstheme="minorHAnsi"/>
          <w:lang w:val="hr-BA"/>
        </w:rPr>
        <w:t xml:space="preserve">Predmet Javnog poziva je </w:t>
      </w:r>
      <w:r w:rsidR="00D91962" w:rsidRPr="00A172B2">
        <w:rPr>
          <w:rFonts w:asciiTheme="minorHAnsi" w:hAnsiTheme="minorHAnsi" w:cstheme="minorHAnsi"/>
          <w:lang w:val="hr-BA"/>
        </w:rPr>
        <w:t>sufinansiranje nabavke nove mehanizacije, priključaka, aparata i druge opreme u poljoprivredi</w:t>
      </w:r>
      <w:r w:rsidR="00B34BA5" w:rsidRPr="00A172B2">
        <w:rPr>
          <w:rFonts w:asciiTheme="minorHAnsi" w:hAnsiTheme="minorHAnsi" w:cstheme="minorHAnsi"/>
          <w:lang w:val="hr-BA"/>
        </w:rPr>
        <w:t>.</w:t>
      </w:r>
    </w:p>
    <w:p w14:paraId="530B091A" w14:textId="77777777" w:rsidR="00AB1AC8" w:rsidRDefault="00AB1AC8" w:rsidP="00706616">
      <w:pPr>
        <w:spacing w:after="200"/>
        <w:ind w:left="360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</w:p>
    <w:p w14:paraId="67C3F9FE" w14:textId="0E2F98F1" w:rsidR="00D22798" w:rsidRDefault="001F6E8A" w:rsidP="00706616">
      <w:pPr>
        <w:spacing w:after="200"/>
        <w:ind w:left="360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A172B2">
        <w:rPr>
          <w:rFonts w:asciiTheme="minorHAnsi" w:eastAsia="Calibri" w:hAnsiTheme="minorHAnsi" w:cstheme="minorHAnsi"/>
          <w:b/>
          <w:lang w:val="hr-BA"/>
        </w:rPr>
        <w:t xml:space="preserve">II           </w:t>
      </w:r>
      <w:r w:rsidR="00D22798" w:rsidRPr="00A172B2">
        <w:rPr>
          <w:rFonts w:asciiTheme="minorHAnsi" w:eastAsia="Calibri" w:hAnsiTheme="minorHAnsi" w:cstheme="minorHAnsi"/>
          <w:b/>
          <w:lang w:val="hr-BA"/>
        </w:rPr>
        <w:t>NAMJENA I IZNOS PODSTICAJNIH SREDSTAVA</w:t>
      </w:r>
    </w:p>
    <w:p w14:paraId="121BFFC6" w14:textId="77777777" w:rsidR="00AB1AC8" w:rsidRPr="00A172B2" w:rsidRDefault="00AB1AC8" w:rsidP="00706616">
      <w:pPr>
        <w:spacing w:after="200"/>
        <w:ind w:left="360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</w:p>
    <w:p w14:paraId="7C4A12D2" w14:textId="77777777" w:rsidR="00D91962" w:rsidRPr="00A172B2" w:rsidRDefault="00D22798" w:rsidP="00706616">
      <w:pPr>
        <w:spacing w:after="200"/>
        <w:jc w:val="both"/>
        <w:rPr>
          <w:rFonts w:asciiTheme="minorHAnsi" w:hAnsiTheme="minorHAnsi" w:cstheme="minorHAnsi"/>
          <w:lang w:val="hr-BA"/>
        </w:rPr>
      </w:pPr>
      <w:r w:rsidRPr="00A172B2">
        <w:rPr>
          <w:rFonts w:asciiTheme="minorHAnsi" w:hAnsiTheme="minorHAnsi" w:cstheme="minorHAnsi"/>
          <w:color w:val="000000" w:themeColor="text1"/>
          <w:lang w:val="hr-BA"/>
        </w:rPr>
        <w:t xml:space="preserve">Podsticajna sredstva su namjenjena za </w:t>
      </w:r>
      <w:r w:rsidR="00D91962" w:rsidRPr="00A172B2">
        <w:rPr>
          <w:rFonts w:asciiTheme="minorHAnsi" w:hAnsiTheme="minorHAnsi" w:cstheme="minorHAnsi"/>
          <w:lang w:val="hr-BA"/>
        </w:rPr>
        <w:t>sufinansiranje nabavke nove mehanizacije, priključaka, aparata i druge opreme u poljoprivredi.</w:t>
      </w:r>
    </w:p>
    <w:p w14:paraId="40C10557" w14:textId="7A1F9C8C" w:rsidR="00D22798" w:rsidRPr="00A172B2" w:rsidRDefault="00B34BA5" w:rsidP="00706616">
      <w:pPr>
        <w:spacing w:after="200"/>
        <w:jc w:val="both"/>
        <w:rPr>
          <w:rFonts w:asciiTheme="minorHAnsi" w:hAnsiTheme="minorHAnsi" w:cstheme="minorHAnsi"/>
          <w:color w:val="000000" w:themeColor="text1"/>
          <w:lang w:val="hr-BA"/>
        </w:rPr>
      </w:pPr>
      <w:r w:rsidRPr="00A172B2">
        <w:rPr>
          <w:rFonts w:asciiTheme="minorHAnsi" w:hAnsiTheme="minorHAnsi" w:cstheme="minorHAnsi"/>
          <w:color w:val="000000" w:themeColor="text1"/>
          <w:lang w:val="hr-BA"/>
        </w:rPr>
        <w:t xml:space="preserve">Ukupan iznos sredstava </w:t>
      </w:r>
      <w:r w:rsidR="00E123F4" w:rsidRPr="00A172B2">
        <w:rPr>
          <w:rFonts w:asciiTheme="minorHAnsi" w:hAnsiTheme="minorHAnsi" w:cstheme="minorHAnsi"/>
          <w:color w:val="000000" w:themeColor="text1"/>
          <w:lang w:val="hr-BA"/>
        </w:rPr>
        <w:t xml:space="preserve">je </w:t>
      </w:r>
      <w:r w:rsidR="00051AF7">
        <w:rPr>
          <w:rFonts w:asciiTheme="minorHAnsi" w:hAnsiTheme="minorHAnsi" w:cstheme="minorHAnsi"/>
          <w:color w:val="000000" w:themeColor="text1"/>
          <w:lang w:val="hr-BA"/>
        </w:rPr>
        <w:t>9</w:t>
      </w:r>
      <w:r w:rsidR="00E123F4" w:rsidRPr="00A172B2">
        <w:rPr>
          <w:rFonts w:asciiTheme="minorHAnsi" w:hAnsiTheme="minorHAnsi" w:cstheme="minorHAnsi"/>
          <w:color w:val="000000" w:themeColor="text1"/>
          <w:lang w:val="hr-BA"/>
        </w:rPr>
        <w:t>0</w:t>
      </w:r>
      <w:r w:rsidR="00D22798" w:rsidRPr="00A172B2">
        <w:rPr>
          <w:rFonts w:asciiTheme="minorHAnsi" w:hAnsiTheme="minorHAnsi" w:cstheme="minorHAnsi"/>
          <w:color w:val="000000" w:themeColor="text1"/>
          <w:lang w:val="hr-BA"/>
        </w:rPr>
        <w:t>.000,00 KM.</w:t>
      </w:r>
    </w:p>
    <w:p w14:paraId="47F6A89B" w14:textId="77777777" w:rsidR="00D22798" w:rsidRPr="00A172B2" w:rsidRDefault="00D22798" w:rsidP="00706616">
      <w:pPr>
        <w:spacing w:after="200"/>
        <w:jc w:val="both"/>
        <w:rPr>
          <w:rFonts w:asciiTheme="minorHAnsi" w:hAnsiTheme="minorHAnsi" w:cstheme="minorHAnsi"/>
          <w:color w:val="000000" w:themeColor="text1"/>
          <w:lang w:val="hr-BA"/>
        </w:rPr>
      </w:pPr>
    </w:p>
    <w:p w14:paraId="5CAF1F85" w14:textId="77777777" w:rsidR="00D22798" w:rsidRDefault="001F6E8A" w:rsidP="00706616">
      <w:pPr>
        <w:spacing w:before="120" w:after="200"/>
        <w:ind w:left="993" w:right="227" w:hanging="633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A172B2">
        <w:rPr>
          <w:rFonts w:asciiTheme="minorHAnsi" w:eastAsia="Calibri" w:hAnsiTheme="minorHAnsi" w:cstheme="minorHAnsi"/>
          <w:b/>
          <w:lang w:val="hr-BA"/>
        </w:rPr>
        <w:t xml:space="preserve">III     </w:t>
      </w:r>
      <w:r w:rsidR="00D22798" w:rsidRPr="00A172B2">
        <w:rPr>
          <w:rFonts w:asciiTheme="minorHAnsi" w:eastAsia="Calibri" w:hAnsiTheme="minorHAnsi" w:cstheme="minorHAnsi"/>
          <w:b/>
          <w:lang w:val="hr-BA"/>
        </w:rPr>
        <w:t xml:space="preserve"> </w:t>
      </w:r>
      <w:r w:rsidRPr="00A172B2">
        <w:rPr>
          <w:rFonts w:asciiTheme="minorHAnsi" w:eastAsia="Calibri" w:hAnsiTheme="minorHAnsi" w:cstheme="minorHAnsi"/>
          <w:b/>
          <w:lang w:val="hr-BA"/>
        </w:rPr>
        <w:t xml:space="preserve">  </w:t>
      </w:r>
      <w:r w:rsidR="00D22798" w:rsidRPr="00A172B2">
        <w:rPr>
          <w:rFonts w:asciiTheme="minorHAnsi" w:eastAsia="Calibri" w:hAnsiTheme="minorHAnsi" w:cstheme="minorHAnsi"/>
          <w:b/>
          <w:lang w:val="hr-BA"/>
        </w:rPr>
        <w:t xml:space="preserve"> PRAVO UČEŠĆA</w:t>
      </w:r>
    </w:p>
    <w:p w14:paraId="7DC4B180" w14:textId="77777777" w:rsidR="00AB1AC8" w:rsidRPr="00A172B2" w:rsidRDefault="00AB1AC8" w:rsidP="00706616">
      <w:pPr>
        <w:spacing w:before="120" w:after="200"/>
        <w:ind w:left="993" w:right="227" w:hanging="633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</w:p>
    <w:p w14:paraId="455909A8" w14:textId="7198DF6B" w:rsidR="00D91962" w:rsidRPr="00A172B2" w:rsidRDefault="00D22798" w:rsidP="00706616">
      <w:pPr>
        <w:spacing w:after="200"/>
        <w:jc w:val="both"/>
        <w:rPr>
          <w:rFonts w:asciiTheme="minorHAnsi" w:hAnsiTheme="minorHAnsi" w:cstheme="minorHAnsi"/>
          <w:lang w:val="hr-BA"/>
        </w:rPr>
      </w:pPr>
      <w:r w:rsidRPr="00A172B2">
        <w:rPr>
          <w:rFonts w:asciiTheme="minorHAnsi" w:hAnsiTheme="minorHAnsi" w:cstheme="minorHAnsi"/>
          <w:lang w:val="hr-BA"/>
        </w:rPr>
        <w:t xml:space="preserve">Pravo na učešće za odobravanje sredstava </w:t>
      </w:r>
      <w:r w:rsidR="00D91962" w:rsidRPr="00A172B2">
        <w:rPr>
          <w:rFonts w:asciiTheme="minorHAnsi" w:hAnsiTheme="minorHAnsi" w:cstheme="minorHAnsi"/>
          <w:lang w:val="hr-BA"/>
        </w:rPr>
        <w:t>sufinansiranje nabavke nove mehanizacije, priključaka, aparata i druge opreme u poljoprivredi imaju poljoprivredni proizvođači koji nabave ili su nabavili dolje navedenu opremu u periodu od</w:t>
      </w:r>
      <w:r w:rsidR="00BC10F7" w:rsidRPr="00A172B2">
        <w:rPr>
          <w:rFonts w:asciiTheme="minorHAnsi" w:hAnsiTheme="minorHAnsi" w:cstheme="minorHAnsi"/>
          <w:lang w:val="hr-BA"/>
        </w:rPr>
        <w:t xml:space="preserve"> </w:t>
      </w:r>
      <w:r w:rsidR="00051AF7">
        <w:rPr>
          <w:rFonts w:asciiTheme="minorHAnsi" w:hAnsiTheme="minorHAnsi" w:cstheme="minorHAnsi"/>
          <w:lang w:val="hr-BA"/>
        </w:rPr>
        <w:t>29</w:t>
      </w:r>
      <w:r w:rsidR="00BC10F7" w:rsidRPr="00A172B2">
        <w:rPr>
          <w:rFonts w:asciiTheme="minorHAnsi" w:hAnsiTheme="minorHAnsi" w:cstheme="minorHAnsi"/>
          <w:lang w:val="hr-BA"/>
        </w:rPr>
        <w:t>.0</w:t>
      </w:r>
      <w:r w:rsidR="00051AF7">
        <w:rPr>
          <w:rFonts w:asciiTheme="minorHAnsi" w:hAnsiTheme="minorHAnsi" w:cstheme="minorHAnsi"/>
          <w:lang w:val="hr-BA"/>
        </w:rPr>
        <w:t>6</w:t>
      </w:r>
      <w:r w:rsidR="00BC10F7" w:rsidRPr="00A172B2">
        <w:rPr>
          <w:rFonts w:asciiTheme="minorHAnsi" w:hAnsiTheme="minorHAnsi" w:cstheme="minorHAnsi"/>
          <w:lang w:val="hr-BA"/>
        </w:rPr>
        <w:t>.202</w:t>
      </w:r>
      <w:r w:rsidR="00051AF7">
        <w:rPr>
          <w:rFonts w:asciiTheme="minorHAnsi" w:hAnsiTheme="minorHAnsi" w:cstheme="minorHAnsi"/>
          <w:lang w:val="hr-BA"/>
        </w:rPr>
        <w:t>4</w:t>
      </w:r>
      <w:r w:rsidR="00DA196D" w:rsidRPr="00A172B2">
        <w:rPr>
          <w:rFonts w:asciiTheme="minorHAnsi" w:hAnsiTheme="minorHAnsi" w:cstheme="minorHAnsi"/>
          <w:lang w:val="hr-BA"/>
        </w:rPr>
        <w:t>.</w:t>
      </w:r>
      <w:r w:rsidR="00D91962" w:rsidRPr="00A172B2">
        <w:rPr>
          <w:rFonts w:asciiTheme="minorHAnsi" w:hAnsiTheme="minorHAnsi" w:cstheme="minorHAnsi"/>
          <w:lang w:val="hr-BA"/>
        </w:rPr>
        <w:t xml:space="preserve"> godine do dana podnošenja zahtjeva, a da:</w:t>
      </w:r>
    </w:p>
    <w:p w14:paraId="03D451CB" w14:textId="6BFF2144" w:rsidR="00A97754" w:rsidRPr="00A172B2" w:rsidRDefault="00A97754" w:rsidP="00970E4E">
      <w:pPr>
        <w:pStyle w:val="ListParagraph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bCs/>
          <w:color w:val="000000" w:themeColor="text1"/>
          <w:lang w:val="bs-Latn-BA"/>
        </w:rPr>
      </w:pPr>
      <w:r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>podnosioci zahtjeva niti članovi domaćinstva nisu koristili ovu vrstu p</w:t>
      </w:r>
      <w:r w:rsidR="00BC10F7"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>odsticaja od Grada Zenice u 202</w:t>
      </w:r>
      <w:r w:rsidR="00051AF7">
        <w:rPr>
          <w:rFonts w:asciiTheme="minorHAnsi" w:hAnsiTheme="minorHAnsi" w:cstheme="minorHAnsi"/>
          <w:bCs/>
          <w:color w:val="000000" w:themeColor="text1"/>
          <w:lang w:val="bs-Latn-BA"/>
        </w:rPr>
        <w:t>4</w:t>
      </w:r>
      <w:r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>. godini, osim onih</w:t>
      </w:r>
      <w:r w:rsidR="004762A1">
        <w:rPr>
          <w:rFonts w:asciiTheme="minorHAnsi" w:hAnsiTheme="minorHAnsi" w:cstheme="minorHAnsi"/>
          <w:bCs/>
          <w:color w:val="000000" w:themeColor="text1"/>
          <w:lang w:val="bs-Latn-BA"/>
        </w:rPr>
        <w:t xml:space="preserve"> koji su dobili sredstva za nabavku traktora i motokultivatora, a nabavili su ili planiraju nabaviti priključne uređaje za iste,</w:t>
      </w:r>
    </w:p>
    <w:p w14:paraId="03529179" w14:textId="02A35DB1" w:rsidR="00A97754" w:rsidRDefault="00A97754" w:rsidP="00970E4E">
      <w:pPr>
        <w:pStyle w:val="ListParagraph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bCs/>
          <w:color w:val="000000" w:themeColor="text1"/>
          <w:lang w:val="bs-Latn-BA"/>
        </w:rPr>
      </w:pPr>
      <w:r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 xml:space="preserve">imaju mjesečna primanja po članu domaćinstva do </w:t>
      </w:r>
      <w:r w:rsidR="00A700D1"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>1.0</w:t>
      </w:r>
      <w:r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>00</w:t>
      </w:r>
      <w:r w:rsidR="008F3301"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>,00</w:t>
      </w:r>
      <w:r w:rsidRPr="00A172B2">
        <w:rPr>
          <w:rFonts w:asciiTheme="minorHAnsi" w:hAnsiTheme="minorHAnsi" w:cstheme="minorHAnsi"/>
          <w:bCs/>
          <w:color w:val="000000" w:themeColor="text1"/>
          <w:lang w:val="bs-Latn-BA"/>
        </w:rPr>
        <w:t xml:space="preserve"> KM.</w:t>
      </w:r>
    </w:p>
    <w:p w14:paraId="08F4C28B" w14:textId="77777777" w:rsidR="00AB1AC8" w:rsidRPr="00A172B2" w:rsidRDefault="00AB1AC8" w:rsidP="00706616">
      <w:pPr>
        <w:pStyle w:val="ListParagraph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lang w:val="bs-Latn-BA"/>
        </w:rPr>
      </w:pPr>
    </w:p>
    <w:p w14:paraId="11A36F54" w14:textId="5B37FE9C" w:rsidR="003B37BC" w:rsidRDefault="00AB1AC8" w:rsidP="00706616">
      <w:pPr>
        <w:ind w:firstLine="708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S</w:t>
      </w:r>
      <w:r w:rsidRPr="00A172B2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ufinansirati</w:t>
      </w:r>
      <w:r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će se</w:t>
      </w:r>
      <w:r w:rsidRPr="00A172B2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</w:t>
      </w:r>
      <w:r w:rsidR="003B37BC" w:rsidRPr="00A172B2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mehanizacija</w:t>
      </w:r>
      <w:r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, priključci</w:t>
      </w:r>
      <w:r w:rsidR="003B37BC" w:rsidRPr="00A172B2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i oprema</w:t>
      </w:r>
      <w:r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, kako slijedi</w:t>
      </w:r>
      <w:r w:rsidR="003B37BC" w:rsidRPr="00A172B2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:</w:t>
      </w:r>
    </w:p>
    <w:p w14:paraId="41BCD0C4" w14:textId="77777777" w:rsidR="00AB1AC8" w:rsidRPr="00A172B2" w:rsidRDefault="00AB1AC8" w:rsidP="00706616">
      <w:pPr>
        <w:ind w:firstLine="708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14:paraId="45F2AEFA" w14:textId="026114DB" w:rsidR="003B37BC" w:rsidRDefault="003B37BC" w:rsidP="00706616">
      <w:pPr>
        <w:numPr>
          <w:ilvl w:val="0"/>
          <w:numId w:val="13"/>
        </w:numPr>
        <w:ind w:left="714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Traktori, motokultivatori, balirke za sijeno, samohodne kosačice, kopačice, freze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>, i drugi uređaji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i  </w:t>
      </w:r>
      <w:r w:rsidRPr="004762A1">
        <w:rPr>
          <w:rFonts w:asciiTheme="minorHAnsi" w:eastAsia="Times New Roman" w:hAnsiTheme="minorHAnsi" w:cstheme="minorHAnsi"/>
          <w:bCs/>
          <w:color w:val="000000" w:themeColor="text1"/>
        </w:rPr>
        <w:t>priključci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koji se koriste u poljoprivredi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:</w:t>
      </w:r>
    </w:p>
    <w:p w14:paraId="444F478F" w14:textId="77777777" w:rsidR="00BC3C0C" w:rsidRPr="00A172B2" w:rsidRDefault="00BC3C0C" w:rsidP="00BC3C0C">
      <w:pPr>
        <w:ind w:left="714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14:paraId="0709814E" w14:textId="607C074B" w:rsidR="00BC3C0C" w:rsidRPr="006F28C5" w:rsidRDefault="00BC3C0C" w:rsidP="00BC3C0C">
      <w:pPr>
        <w:pStyle w:val="ListParagraph"/>
        <w:spacing w:after="0" w:line="240" w:lineRule="auto"/>
        <w:ind w:left="1077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     </w:t>
      </w:r>
      <w:r w:rsidRPr="006F28C5">
        <w:rPr>
          <w:rFonts w:asciiTheme="minorHAnsi" w:hAnsiTheme="minorHAnsi" w:cstheme="minorHAnsi"/>
          <w:bCs/>
          <w:color w:val="000000" w:themeColor="text1"/>
        </w:rPr>
        <w:t>u iznosu do 60% vrijednosti nabavljen</w:t>
      </w:r>
      <w:r>
        <w:rPr>
          <w:rFonts w:asciiTheme="minorHAnsi" w:hAnsiTheme="minorHAnsi" w:cstheme="minorHAnsi"/>
          <w:bCs/>
          <w:color w:val="000000" w:themeColor="text1"/>
        </w:rPr>
        <w:t>e mehanizacije i priključaka</w:t>
      </w:r>
      <w:r w:rsidRPr="006F28C5">
        <w:rPr>
          <w:rFonts w:asciiTheme="minorHAnsi" w:hAnsiTheme="minorHAnsi" w:cstheme="minorHAnsi"/>
          <w:bCs/>
          <w:color w:val="000000" w:themeColor="text1"/>
        </w:rPr>
        <w:t xml:space="preserve"> (maksimalni iznos podsticaja </w:t>
      </w:r>
      <w:r w:rsidRPr="004762A1">
        <w:rPr>
          <w:rFonts w:asciiTheme="minorHAnsi" w:hAnsiTheme="minorHAnsi" w:cstheme="minorHAnsi"/>
          <w:bCs/>
          <w:color w:val="000000" w:themeColor="text1"/>
        </w:rPr>
        <w:t xml:space="preserve">je </w:t>
      </w:r>
      <w:r w:rsidR="004762A1">
        <w:rPr>
          <w:rFonts w:asciiTheme="minorHAnsi" w:hAnsiTheme="minorHAnsi" w:cstheme="minorHAnsi"/>
          <w:bCs/>
          <w:color w:val="000000" w:themeColor="text1"/>
        </w:rPr>
        <w:t xml:space="preserve">do </w:t>
      </w:r>
      <w:r w:rsidRPr="004762A1">
        <w:rPr>
          <w:rFonts w:asciiTheme="minorHAnsi" w:hAnsiTheme="minorHAnsi" w:cstheme="minorHAnsi"/>
          <w:bCs/>
          <w:color w:val="000000" w:themeColor="text1"/>
        </w:rPr>
        <w:t>5.000,00 KM</w:t>
      </w:r>
      <w:r w:rsidRPr="006F28C5">
        <w:rPr>
          <w:rFonts w:asciiTheme="minorHAnsi" w:hAnsiTheme="minorHAnsi" w:cstheme="minorHAnsi"/>
          <w:bCs/>
          <w:color w:val="000000" w:themeColor="text1"/>
        </w:rPr>
        <w:t>) za poljoprivredne proizvođače koji su registrovali poljoprivrednu djelatnost</w:t>
      </w:r>
      <w:r>
        <w:rPr>
          <w:rFonts w:asciiTheme="minorHAnsi" w:hAnsiTheme="minorHAnsi" w:cstheme="minorHAnsi"/>
          <w:bCs/>
          <w:color w:val="000000" w:themeColor="text1"/>
        </w:rPr>
        <w:t xml:space="preserve"> kao osnovnu ili dodatnu</w:t>
      </w:r>
      <w:r w:rsidR="007F0DDB">
        <w:rPr>
          <w:rFonts w:asciiTheme="minorHAnsi" w:hAnsiTheme="minorHAnsi" w:cstheme="minorHAnsi"/>
          <w:bCs/>
          <w:color w:val="000000" w:themeColor="text1"/>
        </w:rPr>
        <w:t>,</w:t>
      </w:r>
    </w:p>
    <w:p w14:paraId="12B240AA" w14:textId="5756E808" w:rsidR="00BC3C0C" w:rsidRPr="00A172B2" w:rsidRDefault="00BC3C0C" w:rsidP="00BC3C0C">
      <w:p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-      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40% vrijednosti </w:t>
      </w:r>
      <w:r w:rsidRPr="006F28C5">
        <w:rPr>
          <w:rFonts w:asciiTheme="minorHAnsi" w:eastAsia="Times New Roman" w:hAnsiTheme="minorHAnsi" w:cstheme="minorHAnsi"/>
          <w:bCs/>
          <w:color w:val="000000" w:themeColor="text1"/>
        </w:rPr>
        <w:t>nabavljen</w:t>
      </w:r>
      <w:r>
        <w:rPr>
          <w:rFonts w:asciiTheme="minorHAnsi" w:hAnsiTheme="minorHAnsi" w:cstheme="minorHAnsi"/>
          <w:bCs/>
          <w:color w:val="000000" w:themeColor="text1"/>
        </w:rPr>
        <w:t>e mehanizacije i priključaka</w:t>
      </w:r>
      <w:r w:rsidRPr="006F28C5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(maksimalni iznos podsticaja je </w:t>
      </w:r>
      <w:r w:rsidR="00051AF7">
        <w:rPr>
          <w:rFonts w:asciiTheme="minorHAnsi" w:eastAsia="Times New Roman" w:hAnsiTheme="minorHAnsi" w:cstheme="minorHAnsi"/>
          <w:bCs/>
          <w:color w:val="000000" w:themeColor="text1"/>
        </w:rPr>
        <w:t>do 3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.0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00,00 KM) za poljoprivredne proizvođače koji nisu registrovali poljoprivrednu djelatnost.</w:t>
      </w:r>
    </w:p>
    <w:p w14:paraId="22801F1F" w14:textId="77777777" w:rsidR="006F28C5" w:rsidRDefault="006F28C5" w:rsidP="006F28C5">
      <w:pPr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14:paraId="61E6E9A8" w14:textId="328A76D1" w:rsidR="00BC10F7" w:rsidRPr="00A172B2" w:rsidRDefault="00BC10F7" w:rsidP="00967DC4">
      <w:pPr>
        <w:spacing w:after="200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/>
          <w:bCs/>
          <w:color w:val="000000" w:themeColor="text1"/>
        </w:rPr>
        <w:t>Podnosioci</w:t>
      </w:r>
      <w:r w:rsidR="00706616">
        <w:rPr>
          <w:rFonts w:asciiTheme="minorHAnsi" w:eastAsia="Times New Roman" w:hAnsiTheme="minorHAnsi" w:cstheme="minorHAnsi"/>
          <w:b/>
          <w:bCs/>
          <w:color w:val="000000" w:themeColor="text1"/>
        </w:rPr>
        <w:t>ma</w:t>
      </w:r>
      <w:r w:rsidRPr="00A172B2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zahtjeva koji su dobili sredstva za sufinansiranje kupovine traktora i motokultivatora u periodu  201</w:t>
      </w:r>
      <w:r w:rsidR="00FF4187">
        <w:rPr>
          <w:rFonts w:asciiTheme="minorHAnsi" w:eastAsia="Times New Roman" w:hAnsiTheme="minorHAnsi" w:cstheme="minorHAnsi"/>
          <w:b/>
          <w:bCs/>
          <w:color w:val="000000" w:themeColor="text1"/>
        </w:rPr>
        <w:t>9</w:t>
      </w:r>
      <w:r w:rsidRPr="00A172B2">
        <w:rPr>
          <w:rFonts w:asciiTheme="minorHAnsi" w:eastAsia="Times New Roman" w:hAnsiTheme="minorHAnsi" w:cstheme="minorHAnsi"/>
          <w:b/>
          <w:bCs/>
          <w:color w:val="000000" w:themeColor="text1"/>
        </w:rPr>
        <w:t>-202</w:t>
      </w:r>
      <w:r w:rsidR="00FF4187">
        <w:rPr>
          <w:rFonts w:asciiTheme="minorHAnsi" w:eastAsia="Times New Roman" w:hAnsiTheme="minorHAnsi" w:cstheme="minorHAnsi"/>
          <w:b/>
          <w:bCs/>
          <w:color w:val="000000" w:themeColor="text1"/>
        </w:rPr>
        <w:t>4</w:t>
      </w:r>
      <w:r w:rsidRPr="00A172B2">
        <w:rPr>
          <w:rFonts w:asciiTheme="minorHAnsi" w:eastAsia="Times New Roman" w:hAnsiTheme="minorHAnsi" w:cstheme="minorHAnsi"/>
          <w:b/>
          <w:bCs/>
          <w:color w:val="000000" w:themeColor="text1"/>
        </w:rPr>
        <w:t>.</w:t>
      </w:r>
      <w:r w:rsidR="00706616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A172B2">
        <w:rPr>
          <w:rFonts w:asciiTheme="minorHAnsi" w:eastAsia="Times New Roman" w:hAnsiTheme="minorHAnsi" w:cstheme="minorHAnsi"/>
          <w:b/>
          <w:bCs/>
          <w:color w:val="000000" w:themeColor="text1"/>
        </w:rPr>
        <w:t>godine neće biti odobrena sredstva za kupovinu istih.</w:t>
      </w:r>
    </w:p>
    <w:p w14:paraId="729EC2DF" w14:textId="77777777" w:rsidR="003B37BC" w:rsidRPr="00A172B2" w:rsidRDefault="003B37BC" w:rsidP="00706616">
      <w:pPr>
        <w:ind w:left="7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14:paraId="4FA6D3FB" w14:textId="6731BDDD" w:rsidR="003B37BC" w:rsidRPr="00287B8E" w:rsidRDefault="003B37BC" w:rsidP="00287B8E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Aparati za mužu krava:</w:t>
      </w:r>
    </w:p>
    <w:p w14:paraId="4E1F1E79" w14:textId="5D067F7C" w:rsidR="003B37BC" w:rsidRPr="006F28C5" w:rsidRDefault="006F28C5" w:rsidP="00BC3C0C">
      <w:pPr>
        <w:pStyle w:val="ListParagraph"/>
        <w:spacing w:after="0" w:line="240" w:lineRule="auto"/>
        <w:ind w:left="1077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-     </w:t>
      </w:r>
      <w:r w:rsidR="003B37BC" w:rsidRPr="006F28C5">
        <w:rPr>
          <w:rFonts w:asciiTheme="minorHAnsi" w:hAnsiTheme="minorHAnsi" w:cstheme="minorHAnsi"/>
          <w:bCs/>
          <w:color w:val="000000" w:themeColor="text1"/>
        </w:rPr>
        <w:t xml:space="preserve">u iznosu do </w:t>
      </w:r>
      <w:r w:rsidR="00E05EB2" w:rsidRPr="006F28C5">
        <w:rPr>
          <w:rFonts w:asciiTheme="minorHAnsi" w:hAnsiTheme="minorHAnsi" w:cstheme="minorHAnsi"/>
          <w:bCs/>
          <w:color w:val="000000" w:themeColor="text1"/>
        </w:rPr>
        <w:t>6</w:t>
      </w:r>
      <w:r w:rsidR="003B37BC" w:rsidRPr="006F28C5">
        <w:rPr>
          <w:rFonts w:asciiTheme="minorHAnsi" w:hAnsiTheme="minorHAnsi" w:cstheme="minorHAnsi"/>
          <w:bCs/>
          <w:color w:val="000000" w:themeColor="text1"/>
        </w:rPr>
        <w:t>0% vrijednosti nabavljenog aparata (maksimalni iznos podsticaja je</w:t>
      </w:r>
      <w:r w:rsidR="004762A1">
        <w:rPr>
          <w:rFonts w:asciiTheme="minorHAnsi" w:hAnsiTheme="minorHAnsi" w:cstheme="minorHAnsi"/>
          <w:bCs/>
          <w:color w:val="000000" w:themeColor="text1"/>
        </w:rPr>
        <w:t xml:space="preserve"> do</w:t>
      </w:r>
      <w:r w:rsidR="003B37BC" w:rsidRPr="006F28C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E05EB2" w:rsidRPr="006F28C5">
        <w:rPr>
          <w:rFonts w:asciiTheme="minorHAnsi" w:hAnsiTheme="minorHAnsi" w:cstheme="minorHAnsi"/>
          <w:bCs/>
          <w:color w:val="000000" w:themeColor="text1"/>
        </w:rPr>
        <w:t>6</w:t>
      </w:r>
      <w:r w:rsidR="003B37BC" w:rsidRPr="006F28C5">
        <w:rPr>
          <w:rFonts w:asciiTheme="minorHAnsi" w:hAnsiTheme="minorHAnsi" w:cstheme="minorHAnsi"/>
          <w:bCs/>
          <w:color w:val="000000" w:themeColor="text1"/>
        </w:rPr>
        <w:t>00</w:t>
      </w:r>
      <w:r w:rsidR="00B34BA5" w:rsidRPr="006F28C5">
        <w:rPr>
          <w:rFonts w:asciiTheme="minorHAnsi" w:hAnsiTheme="minorHAnsi" w:cstheme="minorHAnsi"/>
          <w:bCs/>
          <w:color w:val="000000" w:themeColor="text1"/>
        </w:rPr>
        <w:t>,00</w:t>
      </w:r>
      <w:r w:rsidR="003B37BC" w:rsidRPr="006F28C5">
        <w:rPr>
          <w:rFonts w:asciiTheme="minorHAnsi" w:hAnsiTheme="minorHAnsi" w:cstheme="minorHAnsi"/>
          <w:bCs/>
          <w:color w:val="000000" w:themeColor="text1"/>
        </w:rPr>
        <w:t xml:space="preserve"> KM) za poljoprivredne proizvođače koji su registrovali poljoprivrednu djelatnost</w:t>
      </w:r>
      <w:r w:rsidR="007F0DDB" w:rsidRPr="007F0DD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7F0DDB">
        <w:rPr>
          <w:rFonts w:asciiTheme="minorHAnsi" w:hAnsiTheme="minorHAnsi" w:cstheme="minorHAnsi"/>
          <w:bCs/>
          <w:color w:val="000000" w:themeColor="text1"/>
        </w:rPr>
        <w:t>kao osnovnu ili dodatnu,</w:t>
      </w:r>
    </w:p>
    <w:p w14:paraId="1AE0DD14" w14:textId="1621B173" w:rsidR="003B37BC" w:rsidRPr="00A172B2" w:rsidRDefault="006F28C5" w:rsidP="00BC3C0C">
      <w:p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-      </w:t>
      </w:r>
      <w:r w:rsidR="003B37BC"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4</w:t>
      </w:r>
      <w:r w:rsidR="003B37BC"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0% vrijednosti nabavljenog aparata (maksimalni iznos podsticaja je 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4</w:t>
      </w:r>
      <w:r w:rsidR="003B37BC" w:rsidRPr="00A172B2">
        <w:rPr>
          <w:rFonts w:asciiTheme="minorHAnsi" w:eastAsia="Times New Roman" w:hAnsiTheme="minorHAnsi" w:cstheme="minorHAnsi"/>
          <w:bCs/>
          <w:color w:val="000000" w:themeColor="text1"/>
        </w:rPr>
        <w:t>00</w:t>
      </w:r>
      <w:r w:rsidR="00B34BA5" w:rsidRPr="00A172B2">
        <w:rPr>
          <w:rFonts w:asciiTheme="minorHAnsi" w:eastAsia="Times New Roman" w:hAnsiTheme="minorHAnsi" w:cstheme="minorHAnsi"/>
          <w:bCs/>
          <w:color w:val="000000" w:themeColor="text1"/>
        </w:rPr>
        <w:t>,00</w:t>
      </w:r>
      <w:r w:rsidR="003B37BC"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KM) za poljoprivredne proizvođače koji nisu registrovali poljoprivrednu djelatnost.</w:t>
      </w:r>
    </w:p>
    <w:p w14:paraId="3F8E08EE" w14:textId="77777777" w:rsidR="003B37BC" w:rsidRPr="00A172B2" w:rsidRDefault="003B37BC" w:rsidP="00706616">
      <w:pPr>
        <w:ind w:left="7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14:paraId="46F962EF" w14:textId="17404338" w:rsidR="003B37BC" w:rsidRPr="00287B8E" w:rsidRDefault="003B37BC" w:rsidP="00287B8E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Laktofrizi:</w:t>
      </w:r>
    </w:p>
    <w:p w14:paraId="685547CF" w14:textId="00D58F96" w:rsidR="003B37BC" w:rsidRPr="00A172B2" w:rsidRDefault="003B37BC" w:rsidP="006F28C5">
      <w:pPr>
        <w:numPr>
          <w:ilvl w:val="0"/>
          <w:numId w:val="7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6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vrijednosti laktofriza (maksimalni iznos podsticaja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3.000,00 KM) koji su registrovali poljoprivrednu djelatnost kao osnovnu ili dodatnu,</w:t>
      </w:r>
    </w:p>
    <w:p w14:paraId="2AB0BA00" w14:textId="03D2076B" w:rsidR="003B37BC" w:rsidRPr="00A172B2" w:rsidRDefault="003B37BC" w:rsidP="006F28C5">
      <w:pPr>
        <w:numPr>
          <w:ilvl w:val="0"/>
          <w:numId w:val="7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4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0% vrijednosti laktofriza (maksimalni iznos podsticaja je 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do 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2.000,00 KM) za poljoprivredne proizvođače koji nisu registrovali poljoprivrednu djelatnost.</w:t>
      </w:r>
    </w:p>
    <w:p w14:paraId="58DC57C2" w14:textId="77777777" w:rsidR="003B37BC" w:rsidRPr="00A172B2" w:rsidRDefault="003B37BC" w:rsidP="00287B8E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14:paraId="181F8B70" w14:textId="0C8FE6A9" w:rsidR="003B37BC" w:rsidRPr="00287B8E" w:rsidRDefault="008F3301" w:rsidP="00287B8E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Oprema za navodnjavanje (sistem </w:t>
      </w:r>
      <w:r w:rsidR="003B37BC"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kap po kap</w:t>
      </w: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, kace za akumulaciju vode, pumpe)</w:t>
      </w:r>
      <w:r w:rsidR="003B37BC"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:</w:t>
      </w:r>
    </w:p>
    <w:p w14:paraId="0D3518FD" w14:textId="6621FF71" w:rsidR="003B37BC" w:rsidRPr="00A172B2" w:rsidRDefault="003B37BC" w:rsidP="006F28C5">
      <w:pPr>
        <w:numPr>
          <w:ilvl w:val="0"/>
          <w:numId w:val="8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8F3301" w:rsidRPr="00A172B2">
        <w:rPr>
          <w:rFonts w:asciiTheme="minorHAnsi" w:eastAsia="Times New Roman" w:hAnsiTheme="minorHAnsi" w:cstheme="minorHAnsi"/>
          <w:bCs/>
          <w:color w:val="000000" w:themeColor="text1"/>
        </w:rPr>
        <w:t>6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vrijednosti sistema (maksimalni iznos podsticaja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1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>.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000,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00 KM) za poljoprivredne proizvođače koji su registrovali poljoprivrednu djelatnost kao osnovnu ili dodatnu,</w:t>
      </w:r>
    </w:p>
    <w:p w14:paraId="490C5875" w14:textId="1CA79C10" w:rsidR="003B37BC" w:rsidRPr="00A172B2" w:rsidRDefault="003B37BC" w:rsidP="006F28C5">
      <w:pPr>
        <w:numPr>
          <w:ilvl w:val="0"/>
          <w:numId w:val="8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4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vrijednosti sistema (maksimalni iznos podsticaja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700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,00 KM) za poljoprivredne proizvođače koji nisu registrovali poljoprivrednu djelatnost.</w:t>
      </w:r>
    </w:p>
    <w:p w14:paraId="79AA6355" w14:textId="77777777" w:rsidR="003B37BC" w:rsidRPr="00A172B2" w:rsidRDefault="003B37BC" w:rsidP="00706616">
      <w:pPr>
        <w:ind w:left="720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14:paraId="18B1A420" w14:textId="2428B7F9" w:rsidR="003B37BC" w:rsidRPr="00287B8E" w:rsidRDefault="003B37BC" w:rsidP="00287B8E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Motorne prskalice za zaštitu bilja sa spremnikom:</w:t>
      </w:r>
    </w:p>
    <w:p w14:paraId="71F216FF" w14:textId="600EF679" w:rsidR="003B37BC" w:rsidRPr="00A172B2" w:rsidRDefault="003B37BC" w:rsidP="006F28C5">
      <w:pPr>
        <w:numPr>
          <w:ilvl w:val="0"/>
          <w:numId w:val="9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6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vrijednosti prskalica (maksimalni iznos podsticaja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500,00 KM), za poljoprivredne proizvođače  koji su registrovali poljoprivrednu djelatnos</w:t>
      </w:r>
      <w:r w:rsidR="00581C31" w:rsidRPr="00A172B2">
        <w:rPr>
          <w:rFonts w:asciiTheme="minorHAnsi" w:eastAsia="Times New Roman" w:hAnsiTheme="minorHAnsi" w:cstheme="minorHAnsi"/>
          <w:bCs/>
          <w:color w:val="000000" w:themeColor="text1"/>
        </w:rPr>
        <w:t>t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kao osnovnu ili dodatnu,</w:t>
      </w:r>
    </w:p>
    <w:p w14:paraId="6F691764" w14:textId="0356976D" w:rsidR="003B37BC" w:rsidRDefault="003B37BC" w:rsidP="006F28C5">
      <w:pPr>
        <w:numPr>
          <w:ilvl w:val="0"/>
          <w:numId w:val="9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4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vrijednosti prskalica (maksimalni iznos podsticaja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300,00 KM), za poljoprivredne proizvođače koji nisu registrovali poljoprivrednu djelatnost.</w:t>
      </w:r>
    </w:p>
    <w:p w14:paraId="6B8EDD90" w14:textId="77777777" w:rsidR="004654D0" w:rsidRPr="00A172B2" w:rsidRDefault="004654D0" w:rsidP="004654D0">
      <w:pPr>
        <w:ind w:left="107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</w:p>
    <w:p w14:paraId="50C7F578" w14:textId="46601C11" w:rsidR="003B37BC" w:rsidRPr="00287B8E" w:rsidRDefault="003B37BC" w:rsidP="00287B8E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Oprema u pčelarstvu (vrcaljke, </w:t>
      </w:r>
      <w:r w:rsidR="008F3301"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SMS vaga, mješač za pravljenje pčelinjih pogača, električni mlin za </w:t>
      </w:r>
      <w:r w:rsidR="00287B8E"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   </w:t>
      </w:r>
      <w:r w:rsidR="008F3301"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mljevenje šećera</w:t>
      </w: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):</w:t>
      </w:r>
    </w:p>
    <w:p w14:paraId="2220CFC4" w14:textId="5F87BCA6" w:rsidR="003B37BC" w:rsidRPr="006F28C5" w:rsidRDefault="003B37BC" w:rsidP="006F28C5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6F28C5">
        <w:rPr>
          <w:rFonts w:asciiTheme="minorHAnsi" w:hAnsiTheme="minorHAnsi" w:cstheme="minorHAnsi"/>
          <w:bCs/>
          <w:color w:val="000000" w:themeColor="text1"/>
        </w:rPr>
        <w:t xml:space="preserve">u iznosu do </w:t>
      </w:r>
      <w:r w:rsidR="00E05EB2" w:rsidRPr="006F28C5">
        <w:rPr>
          <w:rFonts w:asciiTheme="minorHAnsi" w:hAnsiTheme="minorHAnsi" w:cstheme="minorHAnsi"/>
          <w:bCs/>
          <w:color w:val="000000" w:themeColor="text1"/>
        </w:rPr>
        <w:t>6</w:t>
      </w:r>
      <w:r w:rsidRPr="006F28C5">
        <w:rPr>
          <w:rFonts w:asciiTheme="minorHAnsi" w:hAnsiTheme="minorHAnsi" w:cstheme="minorHAnsi"/>
          <w:bCs/>
          <w:color w:val="000000" w:themeColor="text1"/>
        </w:rPr>
        <w:t>0% vrijednosti nabavljene pčelarske opreme (maksimalni iznos je 2.000,00 KM), za poljoprivredne proizvođače  koji su registrovali poljopriv</w:t>
      </w:r>
      <w:r w:rsidR="00F35EC9" w:rsidRPr="006F28C5">
        <w:rPr>
          <w:rFonts w:asciiTheme="minorHAnsi" w:hAnsiTheme="minorHAnsi" w:cstheme="minorHAnsi"/>
          <w:bCs/>
          <w:color w:val="000000" w:themeColor="text1"/>
        </w:rPr>
        <w:t xml:space="preserve">rednu djelatnost </w:t>
      </w:r>
      <w:r w:rsidR="00B34BA5" w:rsidRPr="006F28C5">
        <w:rPr>
          <w:rFonts w:asciiTheme="minorHAnsi" w:hAnsiTheme="minorHAnsi" w:cstheme="minorHAnsi"/>
          <w:bCs/>
          <w:color w:val="000000" w:themeColor="text1"/>
        </w:rPr>
        <w:t xml:space="preserve"> kao osnovnu ili dodatnu</w:t>
      </w:r>
      <w:r w:rsidRPr="006F28C5">
        <w:rPr>
          <w:rFonts w:asciiTheme="minorHAnsi" w:hAnsiTheme="minorHAnsi" w:cstheme="minorHAnsi"/>
          <w:bCs/>
          <w:color w:val="000000" w:themeColor="text1"/>
        </w:rPr>
        <w:t>,</w:t>
      </w:r>
    </w:p>
    <w:p w14:paraId="5FCF5D81" w14:textId="73995756" w:rsidR="003B37BC" w:rsidRPr="006F28C5" w:rsidRDefault="003B37BC" w:rsidP="006F28C5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bCs/>
          <w:color w:val="000000" w:themeColor="text1"/>
        </w:rPr>
      </w:pPr>
      <w:r w:rsidRPr="006F28C5">
        <w:rPr>
          <w:rFonts w:asciiTheme="minorHAnsi" w:hAnsiTheme="minorHAnsi" w:cstheme="minorHAnsi"/>
          <w:bCs/>
          <w:color w:val="000000" w:themeColor="text1"/>
        </w:rPr>
        <w:t xml:space="preserve">u iznosu do </w:t>
      </w:r>
      <w:r w:rsidR="00E05EB2" w:rsidRPr="006F28C5">
        <w:rPr>
          <w:rFonts w:asciiTheme="minorHAnsi" w:hAnsiTheme="minorHAnsi" w:cstheme="minorHAnsi"/>
          <w:bCs/>
          <w:color w:val="000000" w:themeColor="text1"/>
        </w:rPr>
        <w:t>4</w:t>
      </w:r>
      <w:r w:rsidRPr="006F28C5">
        <w:rPr>
          <w:rFonts w:asciiTheme="minorHAnsi" w:hAnsiTheme="minorHAnsi" w:cstheme="minorHAnsi"/>
          <w:bCs/>
          <w:color w:val="000000" w:themeColor="text1"/>
        </w:rPr>
        <w:t xml:space="preserve">0% vrijednosti nabavljene pčelarske opreme (maksimalni iznos podsticaja je </w:t>
      </w:r>
      <w:r w:rsidR="004762A1">
        <w:rPr>
          <w:rFonts w:asciiTheme="minorHAnsi" w:hAnsiTheme="minorHAnsi" w:cstheme="minorHAnsi"/>
          <w:bCs/>
          <w:color w:val="000000" w:themeColor="text1"/>
        </w:rPr>
        <w:t xml:space="preserve">do </w:t>
      </w:r>
      <w:r w:rsidRPr="006F28C5">
        <w:rPr>
          <w:rFonts w:asciiTheme="minorHAnsi" w:hAnsiTheme="minorHAnsi" w:cstheme="minorHAnsi"/>
          <w:bCs/>
          <w:color w:val="000000" w:themeColor="text1"/>
        </w:rPr>
        <w:t>1.300,00 KM) za poljoprivredne proizvođače koji nisu registrovali poljoprivrednu djelatnost.</w:t>
      </w:r>
    </w:p>
    <w:p w14:paraId="31430CC2" w14:textId="77777777" w:rsidR="003B37BC" w:rsidRPr="00A172B2" w:rsidRDefault="003B37BC" w:rsidP="00706616">
      <w:pPr>
        <w:ind w:left="709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14:paraId="744D41B8" w14:textId="2C0E4CB0" w:rsidR="003B37BC" w:rsidRPr="00287B8E" w:rsidRDefault="003B37BC" w:rsidP="00287B8E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Sušnice za voće, povrće i ljekobilje, sortirke, sirarski kalupi, pakirke za voće, povrće i  </w:t>
      </w: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br/>
        <w:t xml:space="preserve">ljekobilje, hladnjače  (panel i rashladni uređaji): </w:t>
      </w:r>
    </w:p>
    <w:p w14:paraId="52DF287A" w14:textId="77860087" w:rsidR="003B37BC" w:rsidRPr="00A172B2" w:rsidRDefault="003B37BC" w:rsidP="006F28C5">
      <w:pPr>
        <w:numPr>
          <w:ilvl w:val="0"/>
          <w:numId w:val="11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lastRenderedPageBreak/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6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od vrijednosti navedenih uređaja (maksimalni iznos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1.500,00 KM), za poljoprivredne proizvođače koji su registrovali poljoprivrednu djelatnost kao osnovnu ili dodatnu,</w:t>
      </w:r>
    </w:p>
    <w:p w14:paraId="5620BB3E" w14:textId="74C04361" w:rsidR="003B37BC" w:rsidRDefault="003B37BC" w:rsidP="006F28C5">
      <w:pPr>
        <w:numPr>
          <w:ilvl w:val="0"/>
          <w:numId w:val="11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4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od vrijednosti navedenih uređaja (maksimalni iznos podsticaja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900,00 KM), za poljoprivredne proizvođače koji nisu registrovali poljoprivrednu djelatnost.</w:t>
      </w:r>
    </w:p>
    <w:p w14:paraId="40BC1B15" w14:textId="77777777" w:rsidR="003B37BC" w:rsidRPr="00A172B2" w:rsidRDefault="003B37BC" w:rsidP="007F0DD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14:paraId="0B67BB24" w14:textId="3C18FA24" w:rsidR="003B37BC" w:rsidRPr="00287B8E" w:rsidRDefault="003B37BC" w:rsidP="00287B8E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287B8E">
        <w:rPr>
          <w:rFonts w:asciiTheme="minorHAnsi" w:hAnsiTheme="minorHAnsi" w:cstheme="minorHAnsi"/>
          <w:bCs/>
          <w:color w:val="000000" w:themeColor="text1"/>
          <w:lang w:eastAsia="hr-BA"/>
        </w:rPr>
        <w:t>UV plastenička folija:</w:t>
      </w:r>
    </w:p>
    <w:p w14:paraId="258304A2" w14:textId="6156BFA1" w:rsidR="003B37BC" w:rsidRPr="00A172B2" w:rsidRDefault="003B37BC" w:rsidP="006F28C5">
      <w:pPr>
        <w:numPr>
          <w:ilvl w:val="0"/>
          <w:numId w:val="12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6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0% vrijednosti nabavljene UV folije za površinu plastenika od 200m</w:t>
      </w:r>
      <w:r w:rsidRPr="00A172B2">
        <w:rPr>
          <w:rFonts w:asciiTheme="minorHAnsi" w:eastAsia="Times New Roman" w:hAnsiTheme="minorHAnsi" w:cstheme="minorHAnsi"/>
          <w:bCs/>
          <w:color w:val="000000" w:themeColor="text1"/>
          <w:vertAlign w:val="superscript"/>
        </w:rPr>
        <w:t xml:space="preserve">2 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(maksimalni iznos podsticaja je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 do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400,00 KM), za poljoprivredne proizvođače koji su registrovali poljoprivrednu djelatnost kao osnovnu ili dodatnu,</w:t>
      </w:r>
    </w:p>
    <w:p w14:paraId="2E55894E" w14:textId="721DB98C" w:rsidR="00D22798" w:rsidRPr="00A172B2" w:rsidRDefault="003B37BC" w:rsidP="006F28C5">
      <w:pPr>
        <w:numPr>
          <w:ilvl w:val="0"/>
          <w:numId w:val="12"/>
        </w:numPr>
        <w:ind w:left="1077" w:hanging="357"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u iznosu do </w:t>
      </w:r>
      <w:r w:rsidR="00E05EB2" w:rsidRPr="00A172B2">
        <w:rPr>
          <w:rFonts w:asciiTheme="minorHAnsi" w:eastAsia="Times New Roman" w:hAnsiTheme="minorHAnsi" w:cstheme="minorHAnsi"/>
          <w:bCs/>
          <w:color w:val="000000" w:themeColor="text1"/>
        </w:rPr>
        <w:t>4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0% vrijednosti nabavljene UV folije za površinu plastenika od </w:t>
      </w:r>
      <w:r w:rsidR="008F3301" w:rsidRPr="00A172B2">
        <w:rPr>
          <w:rFonts w:asciiTheme="minorHAnsi" w:eastAsia="Times New Roman" w:hAnsiTheme="minorHAnsi" w:cstheme="minorHAnsi"/>
          <w:bCs/>
          <w:color w:val="000000" w:themeColor="text1"/>
        </w:rPr>
        <w:t>1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00 m</w:t>
      </w:r>
      <w:r w:rsidRPr="00A172B2">
        <w:rPr>
          <w:rFonts w:asciiTheme="minorHAnsi" w:eastAsia="Times New Roman" w:hAnsiTheme="minorHAnsi" w:cstheme="minorHAnsi"/>
          <w:bCs/>
          <w:color w:val="000000" w:themeColor="text1"/>
          <w:vertAlign w:val="superscript"/>
        </w:rPr>
        <w:t xml:space="preserve">2 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(maksimalni iznos podsticaja je </w:t>
      </w:r>
      <w:r w:rsidR="004762A1">
        <w:rPr>
          <w:rFonts w:asciiTheme="minorHAnsi" w:eastAsia="Times New Roman" w:hAnsiTheme="minorHAnsi" w:cstheme="minorHAnsi"/>
          <w:bCs/>
          <w:color w:val="000000" w:themeColor="text1"/>
        </w:rPr>
        <w:t xml:space="preserve">do 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>250</w:t>
      </w:r>
      <w:r w:rsidR="00B34BA5" w:rsidRPr="00A172B2">
        <w:rPr>
          <w:rFonts w:asciiTheme="minorHAnsi" w:eastAsia="Times New Roman" w:hAnsiTheme="minorHAnsi" w:cstheme="minorHAnsi"/>
          <w:bCs/>
          <w:color w:val="000000" w:themeColor="text1"/>
        </w:rPr>
        <w:t>,00</w:t>
      </w:r>
      <w:r w:rsidRPr="00A172B2">
        <w:rPr>
          <w:rFonts w:asciiTheme="minorHAnsi" w:eastAsia="Times New Roman" w:hAnsiTheme="minorHAnsi" w:cstheme="minorHAnsi"/>
          <w:bCs/>
          <w:color w:val="000000" w:themeColor="text1"/>
        </w:rPr>
        <w:t xml:space="preserve"> KM), za poljoprivredne proizvođače koji nisu registrovali poljoprivrednu djelatnost.</w:t>
      </w:r>
    </w:p>
    <w:p w14:paraId="3DCB0F7C" w14:textId="77777777" w:rsidR="006F28C5" w:rsidRDefault="006F28C5" w:rsidP="00706616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lang w:val="hr-BA"/>
        </w:rPr>
      </w:pPr>
    </w:p>
    <w:p w14:paraId="300DED00" w14:textId="4394C80A" w:rsidR="008F3301" w:rsidRPr="00A172B2" w:rsidRDefault="008F3301" w:rsidP="00706616">
      <w:pPr>
        <w:pStyle w:val="ListParagraph"/>
        <w:spacing w:line="240" w:lineRule="auto"/>
        <w:jc w:val="both"/>
        <w:rPr>
          <w:rFonts w:asciiTheme="minorHAnsi" w:hAnsiTheme="minorHAnsi" w:cstheme="minorHAnsi"/>
          <w:b/>
          <w:lang w:val="hr-BA"/>
        </w:rPr>
      </w:pPr>
      <w:r w:rsidRPr="00A172B2">
        <w:rPr>
          <w:rFonts w:asciiTheme="minorHAnsi" w:hAnsiTheme="minorHAnsi" w:cstheme="minorHAnsi"/>
          <w:b/>
          <w:lang w:val="hr-BA"/>
        </w:rPr>
        <w:t>NAPOMENA:</w:t>
      </w:r>
    </w:p>
    <w:p w14:paraId="6D25B12B" w14:textId="6EB840B8" w:rsidR="008F3301" w:rsidRPr="004654D0" w:rsidRDefault="008F3301" w:rsidP="00287B8E">
      <w:pPr>
        <w:pStyle w:val="ListParagraph"/>
        <w:spacing w:line="240" w:lineRule="auto"/>
        <w:ind w:left="709" w:hanging="1418"/>
        <w:jc w:val="both"/>
        <w:rPr>
          <w:rFonts w:asciiTheme="minorHAnsi" w:hAnsiTheme="minorHAnsi" w:cstheme="minorHAnsi"/>
          <w:bCs/>
          <w:color w:val="000000" w:themeColor="text1"/>
          <w:lang w:eastAsia="hr-BA"/>
        </w:rPr>
      </w:pPr>
      <w:r w:rsidRPr="004654D0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      </w:t>
      </w:r>
      <w:r w:rsidR="00996E7B" w:rsidRPr="004654D0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                      </w:t>
      </w:r>
      <w:r w:rsidRPr="004654D0">
        <w:rPr>
          <w:rFonts w:asciiTheme="minorHAnsi" w:hAnsiTheme="minorHAnsi" w:cstheme="minorHAnsi"/>
          <w:bCs/>
          <w:color w:val="000000" w:themeColor="text1"/>
          <w:lang w:eastAsia="hr-BA"/>
        </w:rPr>
        <w:t>Podsticaj se može ostvariti samo za jednu od gore navedenih stavki.</w:t>
      </w:r>
      <w:r w:rsidRPr="004654D0">
        <w:rPr>
          <w:rFonts w:asciiTheme="minorHAnsi" w:hAnsiTheme="minorHAnsi" w:cstheme="minorHAnsi"/>
          <w:bCs/>
          <w:lang w:val="hr-BA"/>
        </w:rPr>
        <w:br/>
      </w:r>
      <w:bookmarkStart w:id="0" w:name="_Hlk527567976"/>
      <w:r w:rsidRPr="004654D0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Mehanizacija, priključci, aparati i druga oprema koja je nabavljena na lizing, polovna ili putem </w:t>
      </w:r>
      <w:r w:rsidR="00996E7B" w:rsidRPr="004654D0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 </w:t>
      </w:r>
      <w:r w:rsidR="00287B8E" w:rsidRPr="004654D0">
        <w:rPr>
          <w:rFonts w:asciiTheme="minorHAnsi" w:hAnsiTheme="minorHAnsi" w:cstheme="minorHAnsi"/>
          <w:bCs/>
          <w:color w:val="000000" w:themeColor="text1"/>
          <w:lang w:eastAsia="hr-BA"/>
        </w:rPr>
        <w:t xml:space="preserve">  </w:t>
      </w:r>
      <w:r w:rsidRPr="004654D0">
        <w:rPr>
          <w:rFonts w:asciiTheme="minorHAnsi" w:hAnsiTheme="minorHAnsi" w:cstheme="minorHAnsi"/>
          <w:bCs/>
          <w:color w:val="000000" w:themeColor="text1"/>
          <w:lang w:eastAsia="hr-BA"/>
        </w:rPr>
        <w:t>komisione prodaje neće se uzimati u razmatranje i zahtjev će biti odbijen.</w:t>
      </w:r>
      <w:bookmarkEnd w:id="0"/>
    </w:p>
    <w:p w14:paraId="22812FA2" w14:textId="0516ACE7" w:rsidR="00D22798" w:rsidRPr="00A172B2" w:rsidRDefault="00D22798" w:rsidP="00706616">
      <w:pPr>
        <w:jc w:val="both"/>
        <w:rPr>
          <w:rFonts w:asciiTheme="minorHAnsi" w:hAnsiTheme="minorHAnsi" w:cstheme="minorHAnsi"/>
          <w:b/>
          <w:color w:val="000000" w:themeColor="text1"/>
          <w:lang w:eastAsia="hr-BA"/>
        </w:rPr>
      </w:pPr>
    </w:p>
    <w:p w14:paraId="510D1977" w14:textId="30D8166E" w:rsidR="00D22798" w:rsidRPr="00A172B2" w:rsidRDefault="001F6E8A" w:rsidP="00706616">
      <w:pPr>
        <w:spacing w:after="200"/>
        <w:contextualSpacing/>
        <w:jc w:val="both"/>
        <w:rPr>
          <w:rFonts w:asciiTheme="minorHAnsi" w:eastAsia="Calibri" w:hAnsiTheme="minorHAnsi" w:cstheme="minorHAnsi"/>
          <w:b/>
          <w:lang w:val="hr-BA" w:eastAsia="bs-Latn-BA"/>
        </w:rPr>
      </w:pPr>
      <w:r w:rsidRPr="00A172B2">
        <w:rPr>
          <w:rFonts w:asciiTheme="minorHAnsi" w:eastAsia="Calibri" w:hAnsiTheme="minorHAnsi" w:cstheme="minorHAnsi"/>
          <w:b/>
          <w:lang w:val="hr-BA"/>
        </w:rPr>
        <w:t xml:space="preserve"> </w:t>
      </w:r>
      <w:r w:rsidR="00AB1AC8">
        <w:rPr>
          <w:rFonts w:asciiTheme="minorHAnsi" w:eastAsia="Calibri" w:hAnsiTheme="minorHAnsi" w:cstheme="minorHAnsi"/>
          <w:b/>
          <w:lang w:val="hr-BA"/>
        </w:rPr>
        <w:tab/>
      </w:r>
      <w:r w:rsidRPr="00A172B2">
        <w:rPr>
          <w:rFonts w:asciiTheme="minorHAnsi" w:eastAsia="Calibri" w:hAnsiTheme="minorHAnsi" w:cstheme="minorHAnsi"/>
          <w:b/>
          <w:lang w:val="hr-BA"/>
        </w:rPr>
        <w:t xml:space="preserve">IV          </w:t>
      </w:r>
      <w:r w:rsidR="00D22798" w:rsidRPr="00A172B2">
        <w:rPr>
          <w:rFonts w:asciiTheme="minorHAnsi" w:eastAsia="Calibri" w:hAnsiTheme="minorHAnsi" w:cstheme="minorHAnsi"/>
          <w:b/>
          <w:lang w:val="hr-BA"/>
        </w:rPr>
        <w:t>OBAVEZNA DOKUMENTACIJA</w:t>
      </w:r>
    </w:p>
    <w:p w14:paraId="7E96CC3C" w14:textId="77777777" w:rsidR="00B34BA5" w:rsidRPr="00A172B2" w:rsidRDefault="00B34BA5" w:rsidP="00706616">
      <w:pPr>
        <w:ind w:left="567" w:hanging="567"/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14:paraId="7A260A1C" w14:textId="042D06F9" w:rsidR="00AA7398" w:rsidRPr="00A172B2" w:rsidRDefault="00287B8E" w:rsidP="00706616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             </w:t>
      </w:r>
      <w:r w:rsidR="00AA7398" w:rsidRPr="00A172B2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>Uz zahtjev za podsticaj podnosilac treba dostaviti sljedeću dokumentaciju:</w:t>
      </w:r>
    </w:p>
    <w:p w14:paraId="205EDF2B" w14:textId="77777777" w:rsidR="00B34BA5" w:rsidRPr="00A172B2" w:rsidRDefault="00B34BA5" w:rsidP="00706616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</w:pPr>
    </w:p>
    <w:p w14:paraId="72A425FF" w14:textId="77777777" w:rsidR="00AA7398" w:rsidRPr="00A172B2" w:rsidRDefault="00AA7398" w:rsidP="00706616">
      <w:pPr>
        <w:numPr>
          <w:ilvl w:val="0"/>
          <w:numId w:val="14"/>
        </w:numPr>
        <w:spacing w:after="20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color w:val="000000" w:themeColor="text1"/>
        </w:rPr>
        <w:t>Ovjerenu kopiju Rješenja o registraciji (za registrovane obrte) za navedenu djelatnost;</w:t>
      </w:r>
    </w:p>
    <w:p w14:paraId="1E529C61" w14:textId="253EED6C" w:rsidR="00AA7398" w:rsidRPr="00A172B2" w:rsidRDefault="00AA7398" w:rsidP="00706616">
      <w:pPr>
        <w:numPr>
          <w:ilvl w:val="0"/>
          <w:numId w:val="14"/>
        </w:numPr>
        <w:spacing w:after="20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color w:val="000000" w:themeColor="text1"/>
        </w:rPr>
        <w:t>Račun</w:t>
      </w:r>
      <w:r w:rsidR="00E123F4" w:rsidRPr="00A172B2">
        <w:rPr>
          <w:rFonts w:asciiTheme="minorHAnsi" w:eastAsia="Times New Roman" w:hAnsiTheme="minorHAnsi" w:cstheme="minorHAnsi"/>
          <w:color w:val="000000" w:themeColor="text1"/>
        </w:rPr>
        <w:t xml:space="preserve"> ili predračun</w:t>
      </w:r>
      <w:r w:rsidRPr="00A172B2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996E7B" w:rsidRPr="00A172B2">
        <w:rPr>
          <w:rFonts w:asciiTheme="minorHAnsi" w:eastAsia="Times New Roman" w:hAnsiTheme="minorHAnsi" w:cstheme="minorHAnsi"/>
          <w:color w:val="000000" w:themeColor="text1"/>
        </w:rPr>
        <w:t xml:space="preserve">o nabavci </w:t>
      </w:r>
      <w:r w:rsidRPr="00A172B2">
        <w:rPr>
          <w:rFonts w:asciiTheme="minorHAnsi" w:eastAsia="Times New Roman" w:hAnsiTheme="minorHAnsi" w:cstheme="minorHAnsi"/>
          <w:color w:val="000000" w:themeColor="text1"/>
        </w:rPr>
        <w:t>na ime podnosioca zahtjeva s fiskalnim računom za kupljenu mehanizaciju, priključke, aparate i drugu opremu (član 107. Pravilnika o primjeni zakona o porezu na dodatu vrijednost „Službeni glasnik, BiH“ br. 93/05, 21/06, 60/06, 6/07, 100/07, 38/08, 65/10), original ili ovjerena kopija,</w:t>
      </w:r>
    </w:p>
    <w:p w14:paraId="6245E8B6" w14:textId="77777777" w:rsidR="00AA7398" w:rsidRPr="00A172B2" w:rsidRDefault="00AA7398" w:rsidP="00706616">
      <w:pPr>
        <w:numPr>
          <w:ilvl w:val="0"/>
          <w:numId w:val="14"/>
        </w:numPr>
        <w:spacing w:after="20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color w:val="000000" w:themeColor="text1"/>
        </w:rPr>
        <w:t>Ovjerenu  izjavu podnosioca zahtjeva da nabavljena mehanizacija, priključci, aparati i druga oprema u poljoprivredi neće biti prodana ili otuđena u periodu od 2 godine od trenutka dobijanja podsticaja,</w:t>
      </w:r>
    </w:p>
    <w:p w14:paraId="2EFD8627" w14:textId="77777777" w:rsidR="00AA7398" w:rsidRPr="00A172B2" w:rsidRDefault="00AA7398" w:rsidP="00706616">
      <w:pPr>
        <w:numPr>
          <w:ilvl w:val="0"/>
          <w:numId w:val="14"/>
        </w:numPr>
        <w:spacing w:after="20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color w:val="000000" w:themeColor="text1"/>
        </w:rPr>
        <w:t>Ovjerenu kućnu listu,</w:t>
      </w:r>
    </w:p>
    <w:p w14:paraId="4F105F8F" w14:textId="45D18CB3" w:rsidR="00AA7398" w:rsidRPr="00A172B2" w:rsidRDefault="00AA7398" w:rsidP="00706616">
      <w:pPr>
        <w:numPr>
          <w:ilvl w:val="0"/>
          <w:numId w:val="14"/>
        </w:numPr>
        <w:spacing w:after="20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color w:val="000000" w:themeColor="text1"/>
        </w:rPr>
        <w:t xml:space="preserve">Za sve punoljetne članove domaćinstva potvrdu o mjesečnim primanjima (zadnja tri mjeseca), potvrdu </w:t>
      </w:r>
      <w:r w:rsidR="00FB1F6C" w:rsidRPr="00A172B2">
        <w:rPr>
          <w:rFonts w:asciiTheme="minorHAnsi" w:eastAsia="Times New Roman" w:hAnsiTheme="minorHAnsi" w:cstheme="minorHAnsi"/>
          <w:color w:val="000000" w:themeColor="text1"/>
        </w:rPr>
        <w:t>Z</w:t>
      </w:r>
      <w:r w:rsidRPr="00A172B2">
        <w:rPr>
          <w:rFonts w:asciiTheme="minorHAnsi" w:eastAsia="Times New Roman" w:hAnsiTheme="minorHAnsi" w:cstheme="minorHAnsi"/>
          <w:color w:val="000000" w:themeColor="text1"/>
        </w:rPr>
        <w:t>avoda za zapošljavanje ili potvrdu o školovanju,</w:t>
      </w:r>
      <w:r w:rsidR="00FB1F6C" w:rsidRPr="00A172B2">
        <w:rPr>
          <w:rFonts w:asciiTheme="minorHAnsi" w:eastAsia="Times New Roman" w:hAnsiTheme="minorHAnsi" w:cstheme="minorHAnsi"/>
          <w:color w:val="000000" w:themeColor="text1"/>
        </w:rPr>
        <w:t xml:space="preserve"> a za one koji nisu na evidenciji Zavoda za zapošljavanje kopiju zdravstevene knjižice,</w:t>
      </w:r>
    </w:p>
    <w:p w14:paraId="422EBF2D" w14:textId="77777777" w:rsidR="00AA7398" w:rsidRPr="00A172B2" w:rsidRDefault="00AA7398" w:rsidP="00706616">
      <w:pPr>
        <w:numPr>
          <w:ilvl w:val="0"/>
          <w:numId w:val="14"/>
        </w:numPr>
        <w:spacing w:after="20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A172B2">
        <w:rPr>
          <w:rFonts w:asciiTheme="minorHAnsi" w:eastAsia="Times New Roman" w:hAnsiTheme="minorHAnsi" w:cstheme="minorHAnsi"/>
          <w:color w:val="000000" w:themeColor="text1"/>
        </w:rPr>
        <w:t>Potvrdu o otvorenom aktivnom računu,</w:t>
      </w:r>
    </w:p>
    <w:p w14:paraId="1668ED1A" w14:textId="77777777" w:rsidR="009B048A" w:rsidRPr="00A172B2" w:rsidRDefault="009B048A" w:rsidP="00706616">
      <w:pPr>
        <w:ind w:left="709" w:hanging="426"/>
        <w:jc w:val="both"/>
        <w:rPr>
          <w:rFonts w:asciiTheme="minorHAnsi" w:eastAsia="Times New Roman" w:hAnsiTheme="minorHAnsi" w:cstheme="minorHAnsi"/>
          <w:color w:val="000000" w:themeColor="text1"/>
          <w:lang w:eastAsia="hr-BA"/>
        </w:rPr>
      </w:pPr>
      <w:r w:rsidRPr="00A172B2">
        <w:rPr>
          <w:rFonts w:asciiTheme="minorHAnsi" w:eastAsia="Times New Roman" w:hAnsiTheme="minorHAnsi" w:cstheme="minorHAnsi"/>
          <w:color w:val="000000" w:themeColor="text1"/>
          <w:lang w:eastAsia="hr-BA"/>
        </w:rPr>
        <w:t xml:space="preserve">  7.</w:t>
      </w:r>
      <w:r w:rsidRPr="00A172B2">
        <w:rPr>
          <w:rFonts w:asciiTheme="minorHAnsi" w:eastAsia="Times New Roman" w:hAnsiTheme="minorHAnsi" w:cstheme="minorHAnsi"/>
          <w:bCs/>
          <w:color w:val="000000" w:themeColor="text1"/>
          <w:lang w:eastAsia="hr-BA"/>
        </w:rPr>
        <w:t xml:space="preserve"> Podnosioci zahtjeva koji imaju registrovanu poljoprivrednu djelatnost, dužni su dostaviti                                                                         Uvjerenje o izmirenim dospjelim poreskim obavezama za tekuću godinu (original ili ovjerena kopija)</w:t>
      </w:r>
      <w:r w:rsidRPr="00A172B2">
        <w:rPr>
          <w:rFonts w:asciiTheme="minorHAnsi" w:eastAsia="Times New Roman" w:hAnsiTheme="minorHAnsi" w:cstheme="minorHAnsi"/>
          <w:color w:val="000000" w:themeColor="text1"/>
          <w:lang w:eastAsia="hr-BA"/>
        </w:rPr>
        <w:t>.</w:t>
      </w:r>
    </w:p>
    <w:p w14:paraId="287605DE" w14:textId="14934DDD" w:rsidR="003D343B" w:rsidRPr="00A172B2" w:rsidRDefault="003D343B" w:rsidP="00706616">
      <w:pPr>
        <w:spacing w:after="200"/>
        <w:jc w:val="both"/>
        <w:rPr>
          <w:rFonts w:asciiTheme="minorHAnsi" w:hAnsiTheme="minorHAnsi" w:cstheme="minorHAnsi"/>
          <w:noProof/>
          <w:lang w:val="hr-BA"/>
        </w:rPr>
      </w:pPr>
      <w:r w:rsidRPr="00A172B2">
        <w:rPr>
          <w:rFonts w:asciiTheme="minorHAnsi" w:hAnsiTheme="minorHAnsi" w:cstheme="minorHAnsi"/>
          <w:color w:val="000000" w:themeColor="text1"/>
          <w:lang w:val="hr-BA"/>
        </w:rPr>
        <w:lastRenderedPageBreak/>
        <w:t>Obrasci zahtjeva za prijavu na Javni poziv se mogu preuzeti u kancelarijama broj: 319 i 322.</w:t>
      </w:r>
    </w:p>
    <w:p w14:paraId="23C26087" w14:textId="5449A61A" w:rsidR="003D343B" w:rsidRPr="00A172B2" w:rsidRDefault="003D343B" w:rsidP="00706616">
      <w:pPr>
        <w:spacing w:after="200"/>
        <w:jc w:val="both"/>
        <w:rPr>
          <w:rFonts w:asciiTheme="minorHAnsi" w:hAnsiTheme="minorHAnsi" w:cstheme="minorHAnsi"/>
          <w:noProof/>
          <w:lang w:val="hr-BA"/>
        </w:rPr>
      </w:pPr>
      <w:r w:rsidRPr="00A172B2">
        <w:rPr>
          <w:rFonts w:asciiTheme="minorHAnsi" w:hAnsiTheme="minorHAnsi" w:cstheme="minorHAnsi"/>
          <w:noProof/>
          <w:lang w:val="hr-BA"/>
        </w:rPr>
        <w:t>Sve dodatne informacije u vezi sa Javnim pozivom se mogu dobiti u Službi za privredu, gradsku imovinu i upravljanje razvojem Grada Zenica,  na brojeve telefona 032/447-706 i 032/447-708, svakim radnim danom od 07.30 do 16.00 sati.</w:t>
      </w:r>
    </w:p>
    <w:p w14:paraId="525CCA6C" w14:textId="77777777" w:rsidR="00B34BA5" w:rsidRPr="00A172B2" w:rsidRDefault="00B34BA5" w:rsidP="00706616">
      <w:pPr>
        <w:spacing w:after="200"/>
        <w:ind w:left="360"/>
        <w:jc w:val="both"/>
        <w:rPr>
          <w:rFonts w:asciiTheme="minorHAnsi" w:eastAsia="Times New Roman" w:hAnsiTheme="minorHAnsi" w:cstheme="minorHAnsi"/>
          <w:color w:val="000000" w:themeColor="text1"/>
          <w:lang w:eastAsia="hr-BA"/>
        </w:rPr>
      </w:pPr>
    </w:p>
    <w:p w14:paraId="4CCE721E" w14:textId="77777777" w:rsidR="00705FB8" w:rsidRPr="00A172B2" w:rsidRDefault="001F6E8A" w:rsidP="00706616">
      <w:pPr>
        <w:spacing w:after="200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  <w:r w:rsidRPr="00A172B2">
        <w:rPr>
          <w:rFonts w:asciiTheme="minorHAnsi" w:eastAsia="Calibri" w:hAnsiTheme="minorHAnsi" w:cstheme="minorHAnsi"/>
          <w:b/>
          <w:lang w:val="hr-BA"/>
        </w:rPr>
        <w:t xml:space="preserve"> V              </w:t>
      </w:r>
      <w:r w:rsidR="00D22798" w:rsidRPr="00A172B2">
        <w:rPr>
          <w:rFonts w:asciiTheme="minorHAnsi" w:eastAsia="Calibri" w:hAnsiTheme="minorHAnsi" w:cstheme="minorHAnsi"/>
          <w:b/>
          <w:lang w:val="hr-BA"/>
        </w:rPr>
        <w:t>PROVOĐENJE POSTUPKA PO JAVNOM POZIVU</w:t>
      </w:r>
    </w:p>
    <w:p w14:paraId="26FCBD6B" w14:textId="77777777" w:rsidR="0004068D" w:rsidRPr="00A172B2" w:rsidRDefault="0004068D" w:rsidP="00706616">
      <w:pPr>
        <w:spacing w:after="200"/>
        <w:contextualSpacing/>
        <w:jc w:val="both"/>
        <w:rPr>
          <w:rFonts w:asciiTheme="minorHAnsi" w:eastAsia="Calibri" w:hAnsiTheme="minorHAnsi" w:cstheme="minorHAnsi"/>
          <w:b/>
          <w:lang w:val="hr-BA"/>
        </w:rPr>
      </w:pPr>
    </w:p>
    <w:p w14:paraId="27AABFD7" w14:textId="77777777" w:rsidR="007F71BA" w:rsidRPr="00A172B2" w:rsidRDefault="0004068D" w:rsidP="00706616">
      <w:pPr>
        <w:spacing w:after="200"/>
        <w:jc w:val="both"/>
        <w:rPr>
          <w:rFonts w:asciiTheme="minorHAnsi" w:hAnsiTheme="minorHAnsi" w:cstheme="minorHAnsi"/>
          <w:noProof/>
          <w:lang w:val="hr-BA"/>
        </w:rPr>
      </w:pPr>
      <w:r w:rsidRPr="00A172B2">
        <w:rPr>
          <w:rFonts w:asciiTheme="minorHAnsi" w:hAnsiTheme="minorHAnsi" w:cstheme="minorHAnsi"/>
          <w:noProof/>
          <w:lang w:val="hr-BA"/>
        </w:rPr>
        <w:t>Postupak po Javnom pozivu provest će Komisija koju će imenovati Gradonačelnik</w:t>
      </w:r>
      <w:r w:rsidRPr="00A172B2">
        <w:rPr>
          <w:rFonts w:asciiTheme="minorHAnsi" w:hAnsiTheme="minorHAnsi" w:cstheme="minorHAnsi"/>
          <w:lang w:val="hr-BA"/>
        </w:rPr>
        <w:t>.</w:t>
      </w:r>
      <w:r w:rsidRPr="00A172B2">
        <w:rPr>
          <w:rFonts w:asciiTheme="minorHAnsi" w:hAnsiTheme="minorHAnsi" w:cstheme="minorHAnsi"/>
          <w:noProof/>
          <w:lang w:val="hr-BA"/>
        </w:rPr>
        <w:t xml:space="preserve"> </w:t>
      </w:r>
    </w:p>
    <w:p w14:paraId="0859CF79" w14:textId="77777777" w:rsidR="007F71BA" w:rsidRPr="00A172B2" w:rsidRDefault="007F71BA" w:rsidP="00706616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72B2">
        <w:rPr>
          <w:rFonts w:asciiTheme="minorHAnsi" w:hAnsiTheme="minorHAnsi" w:cstheme="minorHAnsi"/>
          <w:sz w:val="22"/>
          <w:szCs w:val="22"/>
        </w:rPr>
        <w:t xml:space="preserve">Zadatak Komisije je: </w:t>
      </w:r>
    </w:p>
    <w:p w14:paraId="0BF9BBB5" w14:textId="77777777" w:rsidR="004654D0" w:rsidRDefault="007F71BA" w:rsidP="004654D0">
      <w:pPr>
        <w:suppressAutoHyphens/>
        <w:ind w:left="284" w:hanging="284"/>
        <w:rPr>
          <w:rFonts w:asciiTheme="minorHAnsi" w:hAnsiTheme="minorHAnsi" w:cstheme="minorHAnsi"/>
        </w:rPr>
      </w:pPr>
      <w:r w:rsidRPr="00A172B2">
        <w:rPr>
          <w:rFonts w:asciiTheme="minorHAnsi" w:hAnsiTheme="minorHAnsi" w:cstheme="minorHAnsi"/>
        </w:rPr>
        <w:t xml:space="preserve"> -   pregled prispjelih prijava i službena provjera upisa i ažuriranja u Registru poljoprivrednih gazdinstava i </w:t>
      </w:r>
      <w:r w:rsidR="004654D0">
        <w:rPr>
          <w:rFonts w:asciiTheme="minorHAnsi" w:hAnsiTheme="minorHAnsi" w:cstheme="minorHAnsi"/>
        </w:rPr>
        <w:t xml:space="preserve"> </w:t>
      </w:r>
      <w:r w:rsidRPr="00A172B2">
        <w:rPr>
          <w:rFonts w:asciiTheme="minorHAnsi" w:hAnsiTheme="minorHAnsi" w:cstheme="minorHAnsi"/>
        </w:rPr>
        <w:t xml:space="preserve">Registru klijenata, </w:t>
      </w:r>
    </w:p>
    <w:p w14:paraId="213BC870" w14:textId="4614BF1E" w:rsidR="004654D0" w:rsidRDefault="004654D0" w:rsidP="004654D0">
      <w:p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71BA" w:rsidRPr="00A172B2">
        <w:rPr>
          <w:rFonts w:asciiTheme="minorHAnsi" w:hAnsiTheme="minorHAnsi" w:cstheme="minorHAnsi"/>
        </w:rPr>
        <w:t xml:space="preserve">-   evidentiranje kandidata koji ispunjavaju uslove iz Javnog poziva, </w:t>
      </w:r>
    </w:p>
    <w:p w14:paraId="4ACE7CCC" w14:textId="24F4BC57" w:rsidR="007F71BA" w:rsidRPr="00A172B2" w:rsidRDefault="004654D0" w:rsidP="004654D0">
      <w:p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F71BA" w:rsidRPr="00A172B2">
        <w:rPr>
          <w:rFonts w:asciiTheme="minorHAnsi" w:hAnsiTheme="minorHAnsi" w:cstheme="minorHAnsi"/>
        </w:rPr>
        <w:t>-   izrada zapisnika o radu i sačinjavanje preliminarne liste korisnika</w:t>
      </w:r>
    </w:p>
    <w:p w14:paraId="05722DF5" w14:textId="77777777" w:rsidR="007F71BA" w:rsidRPr="00A172B2" w:rsidRDefault="007F71BA" w:rsidP="00706616">
      <w:pPr>
        <w:spacing w:after="200"/>
        <w:jc w:val="both"/>
        <w:rPr>
          <w:rFonts w:asciiTheme="minorHAnsi" w:hAnsiTheme="minorHAnsi" w:cstheme="minorHAnsi"/>
          <w:noProof/>
          <w:lang w:val="hr-BA"/>
        </w:rPr>
      </w:pPr>
    </w:p>
    <w:p w14:paraId="61633F35" w14:textId="54AAA1E7" w:rsidR="003D343B" w:rsidRPr="00A172B2" w:rsidRDefault="003D343B" w:rsidP="00706616">
      <w:pPr>
        <w:jc w:val="both"/>
        <w:rPr>
          <w:rFonts w:asciiTheme="minorHAnsi" w:hAnsiTheme="minorHAnsi" w:cstheme="minorHAnsi"/>
        </w:rPr>
      </w:pPr>
      <w:r w:rsidRPr="00A172B2">
        <w:rPr>
          <w:rFonts w:asciiTheme="minorHAnsi" w:hAnsiTheme="minorHAnsi" w:cstheme="minorHAnsi"/>
        </w:rPr>
        <w:t>Preliminarna lista odabranih kandidata se objavljuje na oglasnoj ploči Grada i službenoj web stranici.</w:t>
      </w:r>
      <w:r w:rsidR="0004068D" w:rsidRPr="00A172B2">
        <w:rPr>
          <w:rFonts w:asciiTheme="minorHAnsi" w:hAnsiTheme="minorHAnsi" w:cstheme="minorHAnsi"/>
          <w:noProof/>
          <w:lang w:val="hr-BA"/>
        </w:rPr>
        <w:t xml:space="preserve"> </w:t>
      </w:r>
      <w:r w:rsidRPr="00A172B2">
        <w:rPr>
          <w:rFonts w:asciiTheme="minorHAnsi" w:hAnsiTheme="minorHAnsi" w:cstheme="minorHAnsi"/>
        </w:rPr>
        <w:t xml:space="preserve">Na preliminarnu listu, korisnici imaju pravo prigovora u roku </w:t>
      </w:r>
      <w:r w:rsidR="00FD2EF1">
        <w:rPr>
          <w:rFonts w:asciiTheme="minorHAnsi" w:hAnsiTheme="minorHAnsi" w:cstheme="minorHAnsi"/>
        </w:rPr>
        <w:t>5</w:t>
      </w:r>
      <w:r w:rsidRPr="00A172B2">
        <w:rPr>
          <w:rFonts w:asciiTheme="minorHAnsi" w:hAnsiTheme="minorHAnsi" w:cstheme="minorHAnsi"/>
        </w:rPr>
        <w:t xml:space="preserve"> dana od dana objave na web stranici Grada koji se podnosi u pisanoj formi Komisiji za rješavanje prigovora po Javnom pozivu putem Službe za privredu, gradsku imovinu i upravljanje razvojem. Komisiju iz prethodnog stava ovog člana formira Gradonačelnik na prijedlog Službe za privredu, gradsku imovinu i upravljanje razvojem.  </w:t>
      </w:r>
    </w:p>
    <w:p w14:paraId="377CBEE1" w14:textId="77777777" w:rsidR="003D343B" w:rsidRPr="00A172B2" w:rsidRDefault="003D343B" w:rsidP="00706616">
      <w:pPr>
        <w:jc w:val="both"/>
        <w:rPr>
          <w:rFonts w:asciiTheme="minorHAnsi" w:hAnsiTheme="minorHAnsi" w:cstheme="minorHAnsi"/>
        </w:rPr>
      </w:pPr>
      <w:r w:rsidRPr="00A172B2">
        <w:rPr>
          <w:rFonts w:asciiTheme="minorHAnsi" w:hAnsiTheme="minorHAnsi" w:cstheme="minorHAnsi"/>
        </w:rPr>
        <w:t xml:space="preserve">Nakon razmatranja prigovora, Komisija sačinjava konačnu listu te istu dostavlja Gradonačelniku na potpis.  </w:t>
      </w:r>
    </w:p>
    <w:p w14:paraId="748A9E07" w14:textId="72E68AF2" w:rsidR="0004068D" w:rsidRDefault="0004068D" w:rsidP="00706616">
      <w:pPr>
        <w:spacing w:after="200"/>
        <w:jc w:val="both"/>
        <w:rPr>
          <w:rFonts w:asciiTheme="minorHAnsi" w:hAnsiTheme="minorHAnsi" w:cstheme="minorHAnsi"/>
          <w:noProof/>
          <w:lang w:val="hr-BA"/>
        </w:rPr>
      </w:pPr>
      <w:r w:rsidRPr="00A172B2">
        <w:rPr>
          <w:rFonts w:asciiTheme="minorHAnsi" w:hAnsiTheme="minorHAnsi" w:cstheme="minorHAnsi"/>
          <w:noProof/>
          <w:lang w:val="hr-BA"/>
        </w:rPr>
        <w:t>Grad Zenica će sa odabranim kandidatima zaključiti ugovor o dodjeli sredstava kojim će se regulisati međusobna prava i obaveze. Nepotpune i ne blagovremene prijave se neće uzimati u razmatranje</w:t>
      </w:r>
      <w:r w:rsidR="00586C3F" w:rsidRPr="00A172B2">
        <w:rPr>
          <w:rFonts w:asciiTheme="minorHAnsi" w:hAnsiTheme="minorHAnsi" w:cstheme="minorHAnsi"/>
          <w:noProof/>
          <w:lang w:val="hr-BA"/>
        </w:rPr>
        <w:t>.</w:t>
      </w:r>
    </w:p>
    <w:p w14:paraId="0EA48577" w14:textId="77777777" w:rsidR="00AB1AC8" w:rsidRPr="00A172B2" w:rsidRDefault="00AB1AC8" w:rsidP="00706616">
      <w:pPr>
        <w:spacing w:after="200"/>
        <w:jc w:val="both"/>
        <w:rPr>
          <w:rFonts w:asciiTheme="minorHAnsi" w:hAnsiTheme="minorHAnsi" w:cstheme="minorHAnsi"/>
          <w:noProof/>
          <w:lang w:val="hr-BA"/>
        </w:rPr>
      </w:pPr>
    </w:p>
    <w:p w14:paraId="6C71BBA0" w14:textId="77777777" w:rsidR="00D22798" w:rsidRPr="00A172B2" w:rsidRDefault="001F6E8A" w:rsidP="00706616">
      <w:pPr>
        <w:spacing w:after="200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lang w:val="hr-BA"/>
        </w:rPr>
      </w:pPr>
      <w:bookmarkStart w:id="1" w:name="_Hlk527488708"/>
      <w:r w:rsidRPr="00A172B2">
        <w:rPr>
          <w:rFonts w:asciiTheme="minorHAnsi" w:eastAsia="Calibri" w:hAnsiTheme="minorHAnsi" w:cstheme="minorHAnsi"/>
          <w:b/>
          <w:color w:val="000000" w:themeColor="text1"/>
          <w:lang w:val="hr-BA"/>
        </w:rPr>
        <w:t xml:space="preserve">VI            </w:t>
      </w:r>
      <w:r w:rsidR="00D22798" w:rsidRPr="00A172B2">
        <w:rPr>
          <w:rFonts w:asciiTheme="minorHAnsi" w:eastAsia="Calibri" w:hAnsiTheme="minorHAnsi" w:cstheme="minorHAnsi"/>
          <w:b/>
          <w:color w:val="000000" w:themeColor="text1"/>
          <w:lang w:val="hr-BA"/>
        </w:rPr>
        <w:t xml:space="preserve">NAČIN I ROK PODNOŠENJA PRIJAVA </w:t>
      </w:r>
    </w:p>
    <w:bookmarkEnd w:id="1"/>
    <w:p w14:paraId="72A720A1" w14:textId="77777777" w:rsidR="003D343B" w:rsidRPr="00A172B2" w:rsidRDefault="003D343B" w:rsidP="0070661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A172B2">
        <w:rPr>
          <w:rFonts w:asciiTheme="minorHAnsi" w:hAnsiTheme="minorHAnsi" w:cstheme="minorHAnsi"/>
          <w:sz w:val="22"/>
          <w:szCs w:val="22"/>
          <w:lang w:val="de-DE"/>
        </w:rPr>
        <w:t>Prijava na Javni poziv podnosi se dostavljanjem obavezne dokumentacije naznačene u Javnom pozivu u zatvorenoj koverti na protokol Grada Zenica ili putem pošte, na adresu:</w:t>
      </w:r>
    </w:p>
    <w:p w14:paraId="109BABB7" w14:textId="77777777" w:rsidR="003D343B" w:rsidRPr="00A172B2" w:rsidRDefault="003D343B" w:rsidP="0070661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F173C42" w14:textId="77777777" w:rsidR="003D343B" w:rsidRPr="00A172B2" w:rsidRDefault="003D343B" w:rsidP="0070661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A172B2">
        <w:rPr>
          <w:rFonts w:asciiTheme="minorHAnsi" w:hAnsiTheme="minorHAnsi" w:cstheme="minorHAnsi"/>
          <w:b/>
          <w:bCs/>
          <w:sz w:val="22"/>
          <w:szCs w:val="22"/>
          <w:lang w:val="de-DE"/>
        </w:rPr>
        <w:t>GRAD ZENICA</w:t>
      </w:r>
    </w:p>
    <w:p w14:paraId="796F9354" w14:textId="77777777" w:rsidR="003D343B" w:rsidRPr="00A172B2" w:rsidRDefault="003D343B" w:rsidP="00706616">
      <w:pPr>
        <w:pStyle w:val="Standard"/>
        <w:jc w:val="center"/>
        <w:rPr>
          <w:rStyle w:val="cf01"/>
          <w:rFonts w:asciiTheme="minorHAnsi" w:hAnsiTheme="minorHAnsi" w:cstheme="minorHAnsi"/>
          <w:sz w:val="22"/>
          <w:szCs w:val="22"/>
        </w:rPr>
      </w:pPr>
      <w:r w:rsidRPr="00A172B2">
        <w:rPr>
          <w:rStyle w:val="cf01"/>
          <w:rFonts w:asciiTheme="minorHAnsi" w:hAnsiTheme="minorHAnsi" w:cstheme="minorHAnsi"/>
          <w:b/>
          <w:bCs/>
          <w:sz w:val="22"/>
          <w:szCs w:val="22"/>
        </w:rPr>
        <w:t>Služba za privredu, gradsku imovinu i upravljanje razvojem</w:t>
      </w:r>
    </w:p>
    <w:p w14:paraId="4873F82C" w14:textId="77777777" w:rsidR="003D343B" w:rsidRPr="00A172B2" w:rsidRDefault="003D343B" w:rsidP="00706616">
      <w:pPr>
        <w:pStyle w:val="Standard"/>
        <w:jc w:val="center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A172B2">
        <w:rPr>
          <w:rStyle w:val="cf01"/>
          <w:rFonts w:asciiTheme="minorHAnsi" w:hAnsiTheme="minorHAnsi" w:cstheme="minorHAnsi"/>
          <w:b/>
          <w:bCs/>
          <w:sz w:val="22"/>
          <w:szCs w:val="22"/>
        </w:rPr>
        <w:t>Komisija za provođenje Javnog poziva</w:t>
      </w:r>
    </w:p>
    <w:p w14:paraId="2404972A" w14:textId="77777777" w:rsidR="003D343B" w:rsidRPr="00A172B2" w:rsidRDefault="003D343B" w:rsidP="00706616">
      <w:pPr>
        <w:pStyle w:val="Standard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A172B2">
        <w:rPr>
          <w:rStyle w:val="cf01"/>
          <w:rFonts w:asciiTheme="minorHAnsi" w:hAnsiTheme="minorHAnsi" w:cstheme="minorHAnsi"/>
          <w:b/>
          <w:bCs/>
          <w:sz w:val="22"/>
          <w:szCs w:val="22"/>
        </w:rPr>
        <w:t>Trg BiH 6, 72000 Zenica</w:t>
      </w:r>
      <w:r w:rsidRPr="00A172B2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</w:p>
    <w:p w14:paraId="5F27DE4D" w14:textId="77777777" w:rsidR="003D343B" w:rsidRPr="00A172B2" w:rsidRDefault="003D343B" w:rsidP="0070661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A172B2">
        <w:rPr>
          <w:rFonts w:asciiTheme="minorHAnsi" w:hAnsiTheme="minorHAnsi" w:cstheme="minorHAnsi"/>
          <w:b/>
          <w:bCs/>
          <w:sz w:val="22"/>
          <w:szCs w:val="22"/>
          <w:lang w:val="de-DE"/>
        </w:rPr>
        <w:t>sa naznakom:</w:t>
      </w:r>
    </w:p>
    <w:p w14:paraId="17882B15" w14:textId="54DF6B6E" w:rsidR="003D343B" w:rsidRPr="00A172B2" w:rsidRDefault="003D343B" w:rsidP="0070661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A172B2">
        <w:rPr>
          <w:rFonts w:asciiTheme="minorHAnsi" w:hAnsiTheme="minorHAnsi" w:cstheme="minorHAnsi"/>
          <w:b/>
          <w:bCs/>
          <w:sz w:val="22"/>
          <w:szCs w:val="22"/>
          <w:lang w:val="de-DE"/>
        </w:rPr>
        <w:t>„</w:t>
      </w:r>
      <w:r w:rsidR="00C56DDC" w:rsidRPr="00A172B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hr-BA"/>
        </w:rPr>
        <w:t xml:space="preserve">Javni poziv </w:t>
      </w:r>
      <w:r w:rsidR="00C56DDC" w:rsidRPr="00A172B2">
        <w:rPr>
          <w:rFonts w:asciiTheme="minorHAnsi" w:hAnsiTheme="minorHAnsi" w:cstheme="minorHAnsi"/>
          <w:b/>
          <w:bCs/>
          <w:sz w:val="22"/>
          <w:szCs w:val="22"/>
          <w:lang w:val="hr-BA"/>
        </w:rPr>
        <w:t>sufinansiranje nabavke nove mehanizacije, priključaka, aparata i druge opreme u poljoprivredi</w:t>
      </w:r>
      <w:r w:rsidR="00C56DDC" w:rsidRPr="00A172B2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A172B2">
        <w:rPr>
          <w:rFonts w:asciiTheme="minorHAnsi" w:hAnsiTheme="minorHAnsi" w:cstheme="minorHAnsi"/>
          <w:b/>
          <w:bCs/>
          <w:sz w:val="22"/>
          <w:szCs w:val="22"/>
          <w:lang w:val="de-DE"/>
        </w:rPr>
        <w:t>-NE OTVARATI“</w:t>
      </w:r>
    </w:p>
    <w:p w14:paraId="5DE988D0" w14:textId="77777777" w:rsidR="003D343B" w:rsidRPr="00A172B2" w:rsidRDefault="003D343B" w:rsidP="00706616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CD9AC7A" w14:textId="6F0AC0B3" w:rsidR="00D22798" w:rsidRPr="00A172B2" w:rsidRDefault="003D343B" w:rsidP="00287B8E">
      <w:pPr>
        <w:pStyle w:val="Standard"/>
        <w:jc w:val="both"/>
        <w:rPr>
          <w:rFonts w:asciiTheme="minorHAnsi" w:hAnsiTheme="minorHAnsi" w:cstheme="minorHAnsi"/>
        </w:rPr>
      </w:pPr>
      <w:r w:rsidRPr="00A172B2">
        <w:rPr>
          <w:rFonts w:asciiTheme="minorHAnsi" w:hAnsiTheme="minorHAnsi" w:cstheme="minorHAnsi"/>
          <w:sz w:val="22"/>
          <w:szCs w:val="22"/>
          <w:lang w:val="de-DE"/>
        </w:rPr>
        <w:t xml:space="preserve">Rok za predaju prijava je </w:t>
      </w:r>
      <w:r w:rsidR="00C56DDC" w:rsidRPr="00A172B2">
        <w:rPr>
          <w:rFonts w:asciiTheme="minorHAnsi" w:hAnsiTheme="minorHAnsi" w:cstheme="minorHAnsi"/>
          <w:sz w:val="22"/>
          <w:szCs w:val="22"/>
          <w:lang w:val="de-DE"/>
        </w:rPr>
        <w:t>30</w:t>
      </w:r>
      <w:r w:rsidRPr="00A172B2">
        <w:rPr>
          <w:rFonts w:asciiTheme="minorHAnsi" w:hAnsiTheme="minorHAnsi" w:cstheme="minorHAnsi"/>
          <w:sz w:val="22"/>
          <w:szCs w:val="22"/>
          <w:lang w:val="de-DE"/>
        </w:rPr>
        <w:t xml:space="preserve"> dana od dana objavljivanja Javnog poziva na web stranici Grada Zenica. Prijave dostavljenje nakon navedenog roka biti će razmatrane jedino u slučaju da poštanski žig ukazuje na datum slanja prije zvaničnog isteka roka. Na poleđini koverte obavezno naznačiti im</w:t>
      </w:r>
      <w:r w:rsidR="00C56DDC" w:rsidRPr="00A172B2"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A172B2">
        <w:rPr>
          <w:rFonts w:asciiTheme="minorHAnsi" w:hAnsiTheme="minorHAnsi" w:cstheme="minorHAnsi"/>
          <w:sz w:val="22"/>
          <w:szCs w:val="22"/>
          <w:lang w:val="de-DE"/>
        </w:rPr>
        <w:t xml:space="preserve"> i prezime lica koje podnosi zahtjev, adresu i kontakt telefon</w:t>
      </w:r>
      <w:r w:rsidR="00C56DDC" w:rsidRPr="00A172B2">
        <w:rPr>
          <w:rFonts w:asciiTheme="minorHAnsi" w:hAnsiTheme="minorHAnsi" w:cstheme="minorHAnsi"/>
          <w:sz w:val="22"/>
          <w:szCs w:val="22"/>
          <w:lang w:val="de-DE"/>
        </w:rPr>
        <w:t>, a za registrovane obrte i pečat</w:t>
      </w:r>
      <w:r w:rsidRPr="00A172B2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sectPr w:rsidR="00D22798" w:rsidRPr="00A172B2" w:rsidSect="00996E7B">
      <w:headerReference w:type="default" r:id="rId7"/>
      <w:type w:val="continuous"/>
      <w:pgSz w:w="11906" w:h="16838"/>
      <w:pgMar w:top="2835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5825" w14:textId="77777777" w:rsidR="00F003C9" w:rsidRDefault="00F003C9">
      <w:r>
        <w:separator/>
      </w:r>
    </w:p>
  </w:endnote>
  <w:endnote w:type="continuationSeparator" w:id="0">
    <w:p w14:paraId="5B94FF52" w14:textId="77777777" w:rsidR="00F003C9" w:rsidRDefault="00F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F2FC" w14:textId="77777777" w:rsidR="00F003C9" w:rsidRDefault="00F003C9">
      <w:r>
        <w:separator/>
      </w:r>
    </w:p>
  </w:footnote>
  <w:footnote w:type="continuationSeparator" w:id="0">
    <w:p w14:paraId="377408AE" w14:textId="77777777" w:rsidR="00F003C9" w:rsidRDefault="00F0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70FD3" w14:textId="77777777" w:rsidR="00932642" w:rsidRDefault="001F6E8A">
    <w:pPr>
      <w:pStyle w:val="Header"/>
    </w:pPr>
    <w:r>
      <w:rPr>
        <w:noProof/>
        <w:lang w:eastAsia="hr-BA"/>
      </w:rPr>
      <w:drawing>
        <wp:anchor distT="0" distB="0" distL="114300" distR="114300" simplePos="0" relativeHeight="251659264" behindDoc="1" locked="0" layoutInCell="1" allowOverlap="1" wp14:anchorId="335445AB" wp14:editId="43018F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405907306" name="Picture 40590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2DD8"/>
    <w:multiLevelType w:val="hybridMultilevel"/>
    <w:tmpl w:val="E7206E20"/>
    <w:lvl w:ilvl="0" w:tplc="141A000F">
      <w:start w:val="1"/>
      <w:numFmt w:val="decimal"/>
      <w:lvlText w:val="%1."/>
      <w:lvlJc w:val="left"/>
      <w:pPr>
        <w:ind w:left="1065" w:hanging="360"/>
      </w:p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E8012F"/>
    <w:multiLevelType w:val="hybridMultilevel"/>
    <w:tmpl w:val="50ECFCB2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6240"/>
    <w:multiLevelType w:val="hybridMultilevel"/>
    <w:tmpl w:val="A7B0AECE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22D3"/>
    <w:multiLevelType w:val="hybridMultilevel"/>
    <w:tmpl w:val="7026E176"/>
    <w:lvl w:ilvl="0" w:tplc="E8CA374C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0027432"/>
    <w:multiLevelType w:val="hybridMultilevel"/>
    <w:tmpl w:val="DB48E132"/>
    <w:lvl w:ilvl="0" w:tplc="10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928BA"/>
    <w:multiLevelType w:val="hybridMultilevel"/>
    <w:tmpl w:val="DD90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9CA"/>
    <w:multiLevelType w:val="hybridMultilevel"/>
    <w:tmpl w:val="CD68B4E0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D7F98"/>
    <w:multiLevelType w:val="hybridMultilevel"/>
    <w:tmpl w:val="77964F34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04345"/>
    <w:multiLevelType w:val="hybridMultilevel"/>
    <w:tmpl w:val="9006C816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038E8"/>
    <w:multiLevelType w:val="hybridMultilevel"/>
    <w:tmpl w:val="9F6ED0CC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83728"/>
    <w:multiLevelType w:val="hybridMultilevel"/>
    <w:tmpl w:val="79E4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351"/>
    <w:multiLevelType w:val="hybridMultilevel"/>
    <w:tmpl w:val="6EE83830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879CE"/>
    <w:multiLevelType w:val="hybridMultilevel"/>
    <w:tmpl w:val="F0381DE6"/>
    <w:lvl w:ilvl="0" w:tplc="CF101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56CAD"/>
    <w:multiLevelType w:val="hybridMultilevel"/>
    <w:tmpl w:val="70D40758"/>
    <w:lvl w:ilvl="0" w:tplc="E8CA3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84BE8"/>
    <w:multiLevelType w:val="hybridMultilevel"/>
    <w:tmpl w:val="77464B4A"/>
    <w:lvl w:ilvl="0" w:tplc="10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28876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481167">
    <w:abstractNumId w:val="14"/>
  </w:num>
  <w:num w:numId="3" w16cid:durableId="1194420641">
    <w:abstractNumId w:val="12"/>
  </w:num>
  <w:num w:numId="4" w16cid:durableId="731734495">
    <w:abstractNumId w:val="9"/>
  </w:num>
  <w:num w:numId="5" w16cid:durableId="896748116">
    <w:abstractNumId w:val="3"/>
  </w:num>
  <w:num w:numId="6" w16cid:durableId="369260654">
    <w:abstractNumId w:val="13"/>
  </w:num>
  <w:num w:numId="7" w16cid:durableId="696928436">
    <w:abstractNumId w:val="2"/>
  </w:num>
  <w:num w:numId="8" w16cid:durableId="2082022992">
    <w:abstractNumId w:val="6"/>
  </w:num>
  <w:num w:numId="9" w16cid:durableId="2076589143">
    <w:abstractNumId w:val="1"/>
  </w:num>
  <w:num w:numId="10" w16cid:durableId="1712802012">
    <w:abstractNumId w:val="7"/>
  </w:num>
  <w:num w:numId="11" w16cid:durableId="1515993248">
    <w:abstractNumId w:val="8"/>
  </w:num>
  <w:num w:numId="12" w16cid:durableId="319192332">
    <w:abstractNumId w:val="11"/>
  </w:num>
  <w:num w:numId="13" w16cid:durableId="2137406406">
    <w:abstractNumId w:val="5"/>
  </w:num>
  <w:num w:numId="14" w16cid:durableId="1803501788">
    <w:abstractNumId w:val="10"/>
  </w:num>
  <w:num w:numId="15" w16cid:durableId="1069620055">
    <w:abstractNumId w:val="0"/>
  </w:num>
  <w:num w:numId="16" w16cid:durableId="210314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98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68D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1AF7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1FC7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2E03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66D"/>
    <w:rsid w:val="00132F30"/>
    <w:rsid w:val="001336E5"/>
    <w:rsid w:val="00133A79"/>
    <w:rsid w:val="00134962"/>
    <w:rsid w:val="00134B7F"/>
    <w:rsid w:val="00134BC1"/>
    <w:rsid w:val="00134C59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9E3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6E8A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69A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215"/>
    <w:rsid w:val="002854BE"/>
    <w:rsid w:val="002854C5"/>
    <w:rsid w:val="00285E6C"/>
    <w:rsid w:val="0028600F"/>
    <w:rsid w:val="00286DAF"/>
    <w:rsid w:val="00287AB0"/>
    <w:rsid w:val="00287B8E"/>
    <w:rsid w:val="00290196"/>
    <w:rsid w:val="002909E1"/>
    <w:rsid w:val="00290E8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62C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3F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5AB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F1"/>
    <w:rsid w:val="00337198"/>
    <w:rsid w:val="003379F9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7BC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43B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4FE9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4D0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2A1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A7FB6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2C8A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2BB4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16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681A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C31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C3F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745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379DB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4DF3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17E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8C5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5FB8"/>
    <w:rsid w:val="0070611F"/>
    <w:rsid w:val="007064CC"/>
    <w:rsid w:val="00706616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288A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0DDB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7F71BA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2EC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3F3A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301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595"/>
    <w:rsid w:val="00930B8F"/>
    <w:rsid w:val="00930D14"/>
    <w:rsid w:val="00931CF7"/>
    <w:rsid w:val="00931D47"/>
    <w:rsid w:val="00932642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56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67DC4"/>
    <w:rsid w:val="00970A0D"/>
    <w:rsid w:val="00970A76"/>
    <w:rsid w:val="00970E4E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4FD6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6E7B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48A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2B2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0D1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754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398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AC8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A0D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27F9F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4BA5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BE4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0F7"/>
    <w:rsid w:val="00BC1321"/>
    <w:rsid w:val="00BC2F7E"/>
    <w:rsid w:val="00BC3C0C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3B40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C47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DC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0B5D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534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C4E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584"/>
    <w:rsid w:val="00D149AE"/>
    <w:rsid w:val="00D15E78"/>
    <w:rsid w:val="00D167A4"/>
    <w:rsid w:val="00D167B0"/>
    <w:rsid w:val="00D16948"/>
    <w:rsid w:val="00D16E7B"/>
    <w:rsid w:val="00D16F4D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79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012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1962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235"/>
    <w:rsid w:val="00DA1507"/>
    <w:rsid w:val="00DA196D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1ED6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EB2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3F4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08D"/>
    <w:rsid w:val="00E74B20"/>
    <w:rsid w:val="00E74D2C"/>
    <w:rsid w:val="00E74E2D"/>
    <w:rsid w:val="00E750D7"/>
    <w:rsid w:val="00E75498"/>
    <w:rsid w:val="00E75D2E"/>
    <w:rsid w:val="00E760B9"/>
    <w:rsid w:val="00E76266"/>
    <w:rsid w:val="00E76327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BF0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3C9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AD6"/>
    <w:rsid w:val="00F20D30"/>
    <w:rsid w:val="00F21078"/>
    <w:rsid w:val="00F218C1"/>
    <w:rsid w:val="00F21E3B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557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EC9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609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0A4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6C46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1F6C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2EF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A17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187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815A"/>
  <w15:chartTrackingRefBased/>
  <w15:docId w15:val="{D5C7A290-0FAD-4D50-920A-534F39E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98"/>
    <w:pPr>
      <w:tabs>
        <w:tab w:val="center" w:pos="4536"/>
        <w:tab w:val="right" w:pos="9072"/>
      </w:tabs>
    </w:pPr>
    <w:rPr>
      <w:rFonts w:asciiTheme="minorHAnsi" w:hAnsiTheme="minorHAns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D22798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9A"/>
    <w:rPr>
      <w:rFonts w:ascii="Segoe UI" w:hAnsi="Segoe UI" w:cs="Segoe UI"/>
      <w:sz w:val="18"/>
      <w:szCs w:val="18"/>
      <w:lang w:val="bs-Latn-BA"/>
    </w:rPr>
  </w:style>
  <w:style w:type="paragraph" w:styleId="ListParagraph">
    <w:name w:val="List Paragraph"/>
    <w:basedOn w:val="Normal"/>
    <w:uiPriority w:val="99"/>
    <w:qFormat/>
    <w:rsid w:val="00A97754"/>
    <w:pPr>
      <w:spacing w:after="200" w:line="276" w:lineRule="auto"/>
      <w:ind w:left="720"/>
    </w:pPr>
    <w:rPr>
      <w:rFonts w:ascii="Calibri" w:eastAsia="Times New Roman" w:hAnsi="Calibri" w:cs="Calibri"/>
      <w:lang w:val="en-CA"/>
    </w:rPr>
  </w:style>
  <w:style w:type="paragraph" w:customStyle="1" w:styleId="pf0">
    <w:name w:val="pf0"/>
    <w:basedOn w:val="Normal"/>
    <w:rsid w:val="007F71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cf01">
    <w:name w:val="cf01"/>
    <w:rsid w:val="003D343B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3D343B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Nerina Berberović</cp:lastModifiedBy>
  <cp:revision>4</cp:revision>
  <cp:lastPrinted>2024-05-23T09:52:00Z</cp:lastPrinted>
  <dcterms:created xsi:type="dcterms:W3CDTF">2025-07-07T10:32:00Z</dcterms:created>
  <dcterms:modified xsi:type="dcterms:W3CDTF">2025-07-07T10:49:00Z</dcterms:modified>
</cp:coreProperties>
</file>